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DB82C" w14:textId="77777777" w:rsidR="003D0B92" w:rsidRPr="00B71473" w:rsidRDefault="003D0B92" w:rsidP="00997520">
      <w:pPr>
        <w:spacing w:after="0" w:line="240" w:lineRule="auto"/>
        <w:jc w:val="center"/>
        <w:rPr>
          <w:rFonts w:ascii="Times New Roman" w:eastAsia="Times New Roman" w:hAnsi="Times New Roman" w:cs="Times New Roman"/>
          <w:b/>
          <w:sz w:val="28"/>
          <w:szCs w:val="28"/>
          <w:lang w:eastAsia="ru-RU"/>
        </w:rPr>
      </w:pPr>
      <w:r w:rsidRPr="00B71473">
        <w:rPr>
          <w:rFonts w:ascii="Times New Roman" w:eastAsia="Times New Roman" w:hAnsi="Times New Roman" w:cs="Times New Roman"/>
          <w:b/>
          <w:sz w:val="28"/>
          <w:szCs w:val="28"/>
          <w:lang w:eastAsia="ru-RU"/>
        </w:rPr>
        <w:t xml:space="preserve">ОТЧЁТ </w:t>
      </w:r>
    </w:p>
    <w:p w14:paraId="7A6F4C25" w14:textId="7AC5644A" w:rsidR="00564AF5" w:rsidRPr="00B71473" w:rsidRDefault="00863E0E" w:rsidP="00997520">
      <w:pPr>
        <w:spacing w:after="0" w:line="240" w:lineRule="auto"/>
        <w:jc w:val="center"/>
        <w:rPr>
          <w:rFonts w:ascii="Times New Roman" w:eastAsia="Times New Roman" w:hAnsi="Times New Roman" w:cs="Times New Roman"/>
          <w:b/>
          <w:sz w:val="28"/>
          <w:szCs w:val="28"/>
          <w:lang w:eastAsia="ru-RU"/>
        </w:rPr>
      </w:pPr>
      <w:r w:rsidRPr="00B71473">
        <w:rPr>
          <w:rFonts w:ascii="Times New Roman" w:eastAsia="Times New Roman" w:hAnsi="Times New Roman" w:cs="Times New Roman"/>
          <w:b/>
          <w:sz w:val="28"/>
          <w:szCs w:val="28"/>
          <w:lang w:eastAsia="ru-RU"/>
        </w:rPr>
        <w:t>о ходе исполнения Плана мероприятий по реализации Стратегии социально-экономического развития города Бердска до 2030 года за 202</w:t>
      </w:r>
      <w:r w:rsidR="00CC7C26" w:rsidRPr="00B71473">
        <w:rPr>
          <w:rFonts w:ascii="Times New Roman" w:eastAsia="Times New Roman" w:hAnsi="Times New Roman" w:cs="Times New Roman"/>
          <w:b/>
          <w:sz w:val="28"/>
          <w:szCs w:val="28"/>
          <w:lang w:eastAsia="ru-RU"/>
        </w:rPr>
        <w:t>4</w:t>
      </w:r>
      <w:r w:rsidRPr="00B71473">
        <w:rPr>
          <w:rFonts w:ascii="Times New Roman" w:eastAsia="Times New Roman" w:hAnsi="Times New Roman" w:cs="Times New Roman"/>
          <w:b/>
          <w:sz w:val="28"/>
          <w:szCs w:val="28"/>
          <w:lang w:eastAsia="ru-RU"/>
        </w:rPr>
        <w:t xml:space="preserve"> год</w:t>
      </w:r>
    </w:p>
    <w:p w14:paraId="1AC91151" w14:textId="77777777" w:rsidR="00863E0E" w:rsidRPr="00B71473" w:rsidRDefault="00863E0E" w:rsidP="00997520">
      <w:pPr>
        <w:spacing w:after="0" w:line="240" w:lineRule="auto"/>
        <w:ind w:firstLine="709"/>
        <w:jc w:val="center"/>
        <w:rPr>
          <w:rFonts w:ascii="Times New Roman" w:eastAsia="Times New Roman" w:hAnsi="Times New Roman" w:cs="Times New Roman"/>
          <w:b/>
          <w:sz w:val="28"/>
          <w:szCs w:val="28"/>
          <w:lang w:eastAsia="ru-RU"/>
        </w:rPr>
      </w:pPr>
    </w:p>
    <w:p w14:paraId="2EAA1D3B" w14:textId="2A570E27" w:rsidR="00D148C6" w:rsidRPr="00B71473" w:rsidRDefault="00863E0E" w:rsidP="00997520">
      <w:pPr>
        <w:spacing w:after="0" w:line="240" w:lineRule="auto"/>
        <w:ind w:firstLine="709"/>
        <w:jc w:val="both"/>
        <w:textAlignment w:val="baseline"/>
        <w:rPr>
          <w:rFonts w:ascii="Times New Roman" w:hAnsi="Times New Roman" w:cs="Times New Roman"/>
          <w:sz w:val="28"/>
          <w:szCs w:val="28"/>
        </w:rPr>
      </w:pPr>
      <w:r w:rsidRPr="00B71473">
        <w:rPr>
          <w:rFonts w:ascii="Times New Roman" w:eastAsia="Times New Roman" w:hAnsi="Times New Roman" w:cs="Times New Roman"/>
          <w:sz w:val="28"/>
          <w:szCs w:val="28"/>
          <w:lang w:eastAsia="ru-RU"/>
        </w:rPr>
        <w:t xml:space="preserve">План мероприятий по реализации Стратегии социально-экономического развития города Бердска до 2030 года </w:t>
      </w:r>
      <w:r w:rsidR="00173201" w:rsidRPr="00B71473">
        <w:rPr>
          <w:rFonts w:ascii="Times New Roman" w:eastAsia="Times New Roman" w:hAnsi="Times New Roman" w:cs="Times New Roman"/>
          <w:sz w:val="28"/>
          <w:szCs w:val="28"/>
          <w:lang w:eastAsia="ru-RU"/>
        </w:rPr>
        <w:t xml:space="preserve">(далее План) </w:t>
      </w:r>
      <w:r w:rsidRPr="00B71473">
        <w:rPr>
          <w:rFonts w:ascii="Times New Roman" w:eastAsia="Times New Roman" w:hAnsi="Times New Roman" w:cs="Times New Roman"/>
          <w:sz w:val="28"/>
          <w:szCs w:val="28"/>
          <w:lang w:eastAsia="ru-RU"/>
        </w:rPr>
        <w:t>утвержден постановлением администрации города Бердска от 24.04.2020 №1067</w:t>
      </w:r>
      <w:r w:rsidR="00D148C6" w:rsidRPr="00B71473">
        <w:rPr>
          <w:rFonts w:ascii="Times New Roman" w:eastAsia="Times New Roman" w:hAnsi="Times New Roman" w:cs="Times New Roman"/>
          <w:sz w:val="28"/>
          <w:szCs w:val="28"/>
          <w:lang w:eastAsia="ru-RU"/>
        </w:rPr>
        <w:t xml:space="preserve"> «</w:t>
      </w:r>
      <w:r w:rsidR="00D148C6" w:rsidRPr="00B71473">
        <w:rPr>
          <w:rFonts w:ascii="Times New Roman" w:hAnsi="Times New Roman" w:cs="Times New Roman"/>
          <w:sz w:val="28"/>
          <w:szCs w:val="28"/>
        </w:rPr>
        <w:t xml:space="preserve">О плане мероприятий по реализации </w:t>
      </w:r>
      <w:r w:rsidR="00D148C6" w:rsidRPr="00B71473">
        <w:rPr>
          <w:rFonts w:ascii="Times New Roman" w:hAnsi="Times New Roman" w:cs="Times New Roman"/>
          <w:bCs/>
          <w:sz w:val="28"/>
          <w:szCs w:val="28"/>
          <w:bdr w:val="none" w:sz="0" w:space="0" w:color="auto" w:frame="1"/>
        </w:rPr>
        <w:t xml:space="preserve">Стратегии социально-экономического развития города Бердска </w:t>
      </w:r>
      <w:r w:rsidR="00D148C6" w:rsidRPr="00B71473">
        <w:rPr>
          <w:rFonts w:ascii="Times New Roman" w:hAnsi="Times New Roman" w:cs="Times New Roman"/>
          <w:sz w:val="28"/>
          <w:szCs w:val="28"/>
        </w:rPr>
        <w:t>до 2030 года».</w:t>
      </w:r>
    </w:p>
    <w:p w14:paraId="4F301AE1" w14:textId="77777777" w:rsidR="00D148C6" w:rsidRPr="00B71473" w:rsidRDefault="00D148C6" w:rsidP="00997520">
      <w:pPr>
        <w:spacing w:after="0" w:line="240" w:lineRule="auto"/>
        <w:ind w:firstLine="709"/>
        <w:jc w:val="both"/>
        <w:rPr>
          <w:rFonts w:ascii="Times New Roman" w:eastAsia="Times New Roman" w:hAnsi="Times New Roman" w:cs="Times New Roman"/>
          <w:sz w:val="28"/>
          <w:szCs w:val="28"/>
          <w:lang w:eastAsia="ru-RU"/>
        </w:rPr>
      </w:pPr>
      <w:r w:rsidRPr="00B71473">
        <w:rPr>
          <w:rFonts w:ascii="Times New Roman" w:eastAsia="Times New Roman" w:hAnsi="Times New Roman" w:cs="Times New Roman"/>
          <w:sz w:val="28"/>
          <w:szCs w:val="28"/>
          <w:lang w:eastAsia="ru-RU"/>
        </w:rPr>
        <w:t>Реализация Плана осуществляется в рамках п</w:t>
      </w:r>
      <w:r w:rsidRPr="00B71473">
        <w:rPr>
          <w:rFonts w:ascii="Times New Roman" w:hAnsi="Times New Roman" w:cs="Times New Roman"/>
          <w:sz w:val="28"/>
          <w:szCs w:val="28"/>
        </w:rPr>
        <w:t>риоритетных направлений реализации Стратегии, структурированных по трем основным направлениям социально-экономического развития города Бердска:</w:t>
      </w:r>
    </w:p>
    <w:p w14:paraId="0383F74B" w14:textId="77777777" w:rsidR="00502A62" w:rsidRPr="00B71473" w:rsidRDefault="00C9052D" w:rsidP="00997520">
      <w:pPr>
        <w:spacing w:after="0" w:line="240" w:lineRule="auto"/>
        <w:ind w:firstLine="709"/>
        <w:contextualSpacing/>
        <w:jc w:val="both"/>
        <w:rPr>
          <w:rFonts w:ascii="Times New Roman" w:hAnsi="Times New Roman" w:cs="Times New Roman"/>
          <w:sz w:val="28"/>
          <w:szCs w:val="28"/>
        </w:rPr>
      </w:pPr>
      <w:r w:rsidRPr="00B71473">
        <w:rPr>
          <w:rFonts w:ascii="Times New Roman" w:eastAsia="Calibri" w:hAnsi="Times New Roman" w:cs="Times New Roman"/>
          <w:sz w:val="28"/>
          <w:szCs w:val="28"/>
        </w:rPr>
        <w:t xml:space="preserve">- </w:t>
      </w:r>
      <w:r w:rsidR="00D148C6" w:rsidRPr="00B71473">
        <w:rPr>
          <w:rFonts w:ascii="Times New Roman" w:eastAsia="Calibri" w:hAnsi="Times New Roman" w:cs="Times New Roman"/>
          <w:sz w:val="28"/>
          <w:szCs w:val="28"/>
        </w:rPr>
        <w:t>развитие социальной сферы</w:t>
      </w:r>
      <w:r w:rsidR="00D148C6" w:rsidRPr="00B71473">
        <w:rPr>
          <w:rFonts w:ascii="Times New Roman" w:hAnsi="Times New Roman" w:cs="Times New Roman"/>
          <w:sz w:val="28"/>
          <w:szCs w:val="28"/>
        </w:rPr>
        <w:t xml:space="preserve"> (демография; здравоохранение; образование; культура; </w:t>
      </w:r>
      <w:r w:rsidR="00623186" w:rsidRPr="00B71473">
        <w:rPr>
          <w:rFonts w:ascii="Times New Roman" w:hAnsi="Times New Roman" w:cs="Times New Roman"/>
          <w:sz w:val="28"/>
          <w:szCs w:val="28"/>
        </w:rPr>
        <w:t>физическая культура и спорт; социальная поддержка различных групп населения</w:t>
      </w:r>
      <w:r w:rsidR="00D148C6" w:rsidRPr="00B71473">
        <w:rPr>
          <w:rFonts w:ascii="Times New Roman" w:hAnsi="Times New Roman" w:cs="Times New Roman"/>
          <w:sz w:val="28"/>
          <w:szCs w:val="28"/>
        </w:rPr>
        <w:t>);</w:t>
      </w:r>
    </w:p>
    <w:p w14:paraId="78B2ABA5" w14:textId="77777777" w:rsidR="00623186" w:rsidRPr="00B71473" w:rsidRDefault="00C9052D" w:rsidP="00997520">
      <w:pPr>
        <w:spacing w:after="0" w:line="240" w:lineRule="auto"/>
        <w:ind w:firstLine="709"/>
        <w:contextualSpacing/>
        <w:jc w:val="both"/>
        <w:rPr>
          <w:rFonts w:ascii="Times New Roman" w:eastAsia="Calibri" w:hAnsi="Times New Roman" w:cs="Times New Roman"/>
          <w:sz w:val="28"/>
          <w:szCs w:val="28"/>
        </w:rPr>
      </w:pPr>
      <w:r w:rsidRPr="00B71473">
        <w:rPr>
          <w:rFonts w:ascii="Times New Roman" w:eastAsia="Calibri" w:hAnsi="Times New Roman" w:cs="Times New Roman"/>
          <w:sz w:val="28"/>
          <w:szCs w:val="28"/>
        </w:rPr>
        <w:t xml:space="preserve">- </w:t>
      </w:r>
      <w:r w:rsidR="00623186" w:rsidRPr="00B71473">
        <w:rPr>
          <w:rFonts w:ascii="Times New Roman" w:eastAsia="Calibri" w:hAnsi="Times New Roman" w:cs="Times New Roman"/>
          <w:sz w:val="28"/>
          <w:szCs w:val="28"/>
        </w:rPr>
        <w:t>экономическое развитие (инвестиционный климат; цифровая экономика; потребительский рынок; восстановление и укрепление здоровья, активного отдыха и туризма; развитие малого и среднего предпринимательства);</w:t>
      </w:r>
    </w:p>
    <w:p w14:paraId="796FCA01" w14:textId="306E5D95" w:rsidR="00864E6D" w:rsidRPr="00B71473" w:rsidRDefault="00C9052D" w:rsidP="00997520">
      <w:pPr>
        <w:tabs>
          <w:tab w:val="left" w:pos="-1276"/>
        </w:tabs>
        <w:spacing w:after="0" w:line="240" w:lineRule="auto"/>
        <w:ind w:firstLine="709"/>
        <w:jc w:val="both"/>
        <w:rPr>
          <w:rFonts w:ascii="Times New Roman" w:eastAsia="Calibri" w:hAnsi="Times New Roman" w:cs="Times New Roman"/>
          <w:sz w:val="28"/>
          <w:szCs w:val="28"/>
        </w:rPr>
      </w:pPr>
      <w:r w:rsidRPr="00B71473">
        <w:rPr>
          <w:rFonts w:ascii="Times New Roman" w:eastAsia="Calibri" w:hAnsi="Times New Roman" w:cs="Times New Roman"/>
          <w:sz w:val="28"/>
          <w:szCs w:val="28"/>
        </w:rPr>
        <w:t xml:space="preserve">- </w:t>
      </w:r>
      <w:r w:rsidR="00623186" w:rsidRPr="00B71473">
        <w:rPr>
          <w:rFonts w:ascii="Times New Roman" w:eastAsia="Calibri" w:hAnsi="Times New Roman" w:cs="Times New Roman"/>
          <w:sz w:val="28"/>
          <w:szCs w:val="28"/>
        </w:rPr>
        <w:t>сбалансированное пространственное развитие (</w:t>
      </w:r>
      <w:r w:rsidR="00864E6D" w:rsidRPr="00B71473">
        <w:rPr>
          <w:rFonts w:ascii="Times New Roman" w:eastAsia="Calibri" w:hAnsi="Times New Roman" w:cs="Times New Roman"/>
          <w:sz w:val="28"/>
          <w:szCs w:val="28"/>
        </w:rPr>
        <w:t>к</w:t>
      </w:r>
      <w:r w:rsidR="00864E6D" w:rsidRPr="00B71473">
        <w:rPr>
          <w:rFonts w:ascii="Times New Roman" w:hAnsi="Times New Roman" w:cs="Times New Roman"/>
          <w:sz w:val="28"/>
          <w:szCs w:val="28"/>
        </w:rPr>
        <w:t>омфортная, безопасная и доступная городская среда;</w:t>
      </w:r>
      <w:r w:rsidR="00864E6D" w:rsidRPr="00B71473">
        <w:rPr>
          <w:rFonts w:ascii="Times New Roman" w:eastAsia="Calibri" w:hAnsi="Times New Roman" w:cs="Times New Roman"/>
          <w:sz w:val="28"/>
          <w:szCs w:val="28"/>
        </w:rPr>
        <w:t xml:space="preserve"> жилье и новое жилищное строительство; развитие инженерной инфраструктуры; развитие дорожно-транспортного комплекса</w:t>
      </w:r>
      <w:r w:rsidR="000056E6" w:rsidRPr="00B71473">
        <w:rPr>
          <w:rFonts w:ascii="Times New Roman" w:eastAsia="Calibri" w:hAnsi="Times New Roman" w:cs="Times New Roman"/>
          <w:sz w:val="28"/>
          <w:szCs w:val="28"/>
        </w:rPr>
        <w:t>)</w:t>
      </w:r>
      <w:r w:rsidR="00864E6D" w:rsidRPr="00B71473">
        <w:rPr>
          <w:rFonts w:ascii="Times New Roman" w:eastAsia="Calibri" w:hAnsi="Times New Roman" w:cs="Times New Roman"/>
          <w:sz w:val="28"/>
          <w:szCs w:val="28"/>
        </w:rPr>
        <w:t>.</w:t>
      </w:r>
    </w:p>
    <w:p w14:paraId="50A58C50" w14:textId="77777777" w:rsidR="009941B5" w:rsidRPr="00B71473" w:rsidRDefault="009941B5" w:rsidP="00997520">
      <w:pPr>
        <w:spacing w:after="0" w:line="240" w:lineRule="auto"/>
        <w:ind w:firstLine="720"/>
        <w:jc w:val="both"/>
        <w:rPr>
          <w:rFonts w:ascii="Times New Roman" w:hAnsi="Times New Roman" w:cs="Times New Roman"/>
          <w:sz w:val="28"/>
          <w:szCs w:val="28"/>
        </w:rPr>
      </w:pPr>
      <w:r w:rsidRPr="00B71473">
        <w:rPr>
          <w:rFonts w:ascii="Times New Roman" w:eastAsia="Calibri" w:hAnsi="Times New Roman" w:cs="Times New Roman"/>
          <w:sz w:val="28"/>
          <w:szCs w:val="28"/>
        </w:rPr>
        <w:t xml:space="preserve">Отчет подготовлен </w:t>
      </w:r>
      <w:r w:rsidRPr="00B71473">
        <w:rPr>
          <w:rFonts w:ascii="Times New Roman" w:eastAsia="Times New Roman" w:hAnsi="Times New Roman" w:cs="Times New Roman"/>
          <w:sz w:val="28"/>
          <w:szCs w:val="28"/>
          <w:lang w:eastAsia="ru-RU"/>
        </w:rPr>
        <w:t xml:space="preserve">на основе информации, </w:t>
      </w:r>
      <w:r w:rsidRPr="00B71473">
        <w:rPr>
          <w:rFonts w:ascii="Times New Roman" w:hAnsi="Times New Roman" w:cs="Times New Roman"/>
          <w:color w:val="000000" w:themeColor="text1"/>
          <w:sz w:val="28"/>
          <w:szCs w:val="28"/>
        </w:rPr>
        <w:t>представленной</w:t>
      </w:r>
      <w:r w:rsidR="00BD613B" w:rsidRPr="00B71473">
        <w:rPr>
          <w:rFonts w:ascii="Times New Roman" w:hAnsi="Times New Roman" w:cs="Times New Roman"/>
          <w:sz w:val="28"/>
          <w:szCs w:val="28"/>
        </w:rPr>
        <w:t xml:space="preserve"> структурными подразделениями администрации города Бердска, муниципальными предприятиями и учреждениями, Территориальным органом государственной статистики по Новосибирской области, предприятиями и организациями города.</w:t>
      </w:r>
    </w:p>
    <w:p w14:paraId="67FD8E6E" w14:textId="661432C5" w:rsidR="00AF3A75" w:rsidRPr="00B71473" w:rsidRDefault="00F85CCC" w:rsidP="00997520">
      <w:pPr>
        <w:spacing w:after="0" w:line="240" w:lineRule="auto"/>
        <w:ind w:firstLine="709"/>
        <w:jc w:val="both"/>
        <w:rPr>
          <w:rFonts w:ascii="Times New Roman" w:eastAsia="Calibri" w:hAnsi="Times New Roman" w:cs="Times New Roman"/>
          <w:b/>
          <w:sz w:val="28"/>
          <w:szCs w:val="28"/>
        </w:rPr>
      </w:pPr>
      <w:r w:rsidRPr="00B71473">
        <w:rPr>
          <w:rFonts w:ascii="Times New Roman" w:eastAsia="Calibri" w:hAnsi="Times New Roman" w:cs="Times New Roman"/>
          <w:b/>
          <w:sz w:val="28"/>
          <w:szCs w:val="28"/>
        </w:rPr>
        <w:t>1. Демографические показатели</w:t>
      </w:r>
    </w:p>
    <w:p w14:paraId="120D4981" w14:textId="055E3044" w:rsidR="002F75B7" w:rsidRPr="00B71473" w:rsidRDefault="001E6806" w:rsidP="00997520">
      <w:pPr>
        <w:spacing w:after="0" w:line="240" w:lineRule="auto"/>
        <w:ind w:firstLine="709"/>
        <w:jc w:val="both"/>
        <w:rPr>
          <w:rFonts w:ascii="Times New Roman" w:hAnsi="Times New Roman" w:cs="Times New Roman"/>
          <w:color w:val="000000"/>
          <w:sz w:val="28"/>
          <w:szCs w:val="28"/>
        </w:rPr>
      </w:pPr>
      <w:r w:rsidRPr="00B71473">
        <w:rPr>
          <w:rFonts w:ascii="Times New Roman" w:hAnsi="Times New Roman" w:cs="Times New Roman"/>
          <w:color w:val="000000"/>
          <w:sz w:val="28"/>
          <w:szCs w:val="28"/>
        </w:rPr>
        <w:t>По данным Территориального органа Федеральной службы государственной статистики по Новосибирской области за 202</w:t>
      </w:r>
      <w:r w:rsidR="00CC7C26" w:rsidRPr="00B71473">
        <w:rPr>
          <w:rFonts w:ascii="Times New Roman" w:hAnsi="Times New Roman" w:cs="Times New Roman"/>
          <w:color w:val="000000"/>
          <w:sz w:val="28"/>
          <w:szCs w:val="28"/>
        </w:rPr>
        <w:t>4</w:t>
      </w:r>
      <w:r w:rsidRPr="00B71473">
        <w:rPr>
          <w:rFonts w:ascii="Times New Roman" w:hAnsi="Times New Roman" w:cs="Times New Roman"/>
          <w:color w:val="000000"/>
          <w:sz w:val="28"/>
          <w:szCs w:val="28"/>
        </w:rPr>
        <w:t xml:space="preserve"> год численность населения уменьшилась на </w:t>
      </w:r>
      <w:r w:rsidR="00CC7C26" w:rsidRPr="00B71473">
        <w:rPr>
          <w:rFonts w:ascii="Times New Roman" w:hAnsi="Times New Roman" w:cs="Times New Roman"/>
          <w:color w:val="000000"/>
          <w:sz w:val="28"/>
          <w:szCs w:val="28"/>
        </w:rPr>
        <w:t>773</w:t>
      </w:r>
      <w:r w:rsidRPr="00B71473">
        <w:rPr>
          <w:rFonts w:ascii="Times New Roman" w:hAnsi="Times New Roman" w:cs="Times New Roman"/>
          <w:color w:val="000000"/>
          <w:sz w:val="28"/>
          <w:szCs w:val="28"/>
        </w:rPr>
        <w:t xml:space="preserve"> человек</w:t>
      </w:r>
      <w:r w:rsidR="00CC7C26" w:rsidRPr="00B71473">
        <w:rPr>
          <w:rFonts w:ascii="Times New Roman" w:hAnsi="Times New Roman" w:cs="Times New Roman"/>
          <w:color w:val="000000"/>
          <w:sz w:val="28"/>
          <w:szCs w:val="28"/>
        </w:rPr>
        <w:t>а</w:t>
      </w:r>
      <w:r w:rsidRPr="00B71473">
        <w:rPr>
          <w:rFonts w:ascii="Times New Roman" w:hAnsi="Times New Roman" w:cs="Times New Roman"/>
          <w:color w:val="000000"/>
          <w:sz w:val="28"/>
          <w:szCs w:val="28"/>
        </w:rPr>
        <w:t xml:space="preserve"> и на 01.01.202</w:t>
      </w:r>
      <w:r w:rsidR="00CC7C26" w:rsidRPr="00B71473">
        <w:rPr>
          <w:rFonts w:ascii="Times New Roman" w:hAnsi="Times New Roman" w:cs="Times New Roman"/>
          <w:color w:val="000000"/>
          <w:sz w:val="28"/>
          <w:szCs w:val="28"/>
        </w:rPr>
        <w:t>5</w:t>
      </w:r>
      <w:r w:rsidRPr="00B71473">
        <w:rPr>
          <w:rFonts w:ascii="Times New Roman" w:hAnsi="Times New Roman" w:cs="Times New Roman"/>
          <w:color w:val="000000"/>
          <w:sz w:val="28"/>
          <w:szCs w:val="28"/>
        </w:rPr>
        <w:t xml:space="preserve"> составила 10</w:t>
      </w:r>
      <w:r w:rsidR="00CC7C26" w:rsidRPr="00B71473">
        <w:rPr>
          <w:rFonts w:ascii="Times New Roman" w:hAnsi="Times New Roman" w:cs="Times New Roman"/>
          <w:color w:val="000000"/>
          <w:sz w:val="28"/>
          <w:szCs w:val="28"/>
        </w:rPr>
        <w:t>1</w:t>
      </w:r>
      <w:r w:rsidRPr="00B71473">
        <w:rPr>
          <w:rFonts w:ascii="Times New Roman" w:hAnsi="Times New Roman" w:cs="Times New Roman"/>
          <w:color w:val="000000"/>
          <w:sz w:val="28"/>
          <w:szCs w:val="28"/>
        </w:rPr>
        <w:t xml:space="preserve"> </w:t>
      </w:r>
      <w:r w:rsidR="00CC7C26" w:rsidRPr="00B71473">
        <w:rPr>
          <w:rFonts w:ascii="Times New Roman" w:hAnsi="Times New Roman" w:cs="Times New Roman"/>
          <w:color w:val="000000"/>
          <w:sz w:val="28"/>
          <w:szCs w:val="28"/>
        </w:rPr>
        <w:t>987</w:t>
      </w:r>
      <w:r w:rsidRPr="00B71473">
        <w:rPr>
          <w:rFonts w:ascii="Times New Roman" w:hAnsi="Times New Roman" w:cs="Times New Roman"/>
          <w:color w:val="000000"/>
          <w:sz w:val="28"/>
          <w:szCs w:val="28"/>
        </w:rPr>
        <w:t xml:space="preserve"> человек</w:t>
      </w:r>
      <w:r w:rsidR="00F85CCC" w:rsidRPr="00B71473">
        <w:rPr>
          <w:rFonts w:ascii="Times New Roman" w:hAnsi="Times New Roman" w:cs="Times New Roman"/>
          <w:color w:val="000000"/>
          <w:sz w:val="28"/>
          <w:szCs w:val="28"/>
        </w:rPr>
        <w:t>.</w:t>
      </w:r>
      <w:r w:rsidRPr="00B71473">
        <w:rPr>
          <w:rFonts w:ascii="Times New Roman" w:hAnsi="Times New Roman" w:cs="Times New Roman"/>
          <w:color w:val="000000"/>
          <w:sz w:val="28"/>
          <w:szCs w:val="28"/>
        </w:rPr>
        <w:t xml:space="preserve"> </w:t>
      </w:r>
    </w:p>
    <w:p w14:paraId="003FE134" w14:textId="005946FF" w:rsidR="004230C0" w:rsidRPr="00B71473" w:rsidRDefault="00E96CD0" w:rsidP="00997520">
      <w:pPr>
        <w:widowControl w:val="0"/>
        <w:spacing w:after="0" w:line="240" w:lineRule="auto"/>
        <w:ind w:firstLine="709"/>
        <w:jc w:val="both"/>
        <w:rPr>
          <w:rFonts w:ascii="Times New Roman" w:hAnsi="Times New Roman" w:cs="Times New Roman"/>
          <w:color w:val="000000"/>
          <w:sz w:val="28"/>
          <w:szCs w:val="28"/>
        </w:rPr>
      </w:pPr>
      <w:r w:rsidRPr="00B71473">
        <w:rPr>
          <w:rFonts w:ascii="Times New Roman" w:hAnsi="Times New Roman" w:cs="Times New Roman"/>
          <w:color w:val="000000"/>
          <w:sz w:val="28"/>
          <w:szCs w:val="28"/>
        </w:rPr>
        <w:t>К</w:t>
      </w:r>
      <w:r w:rsidR="004230C0" w:rsidRPr="00B71473">
        <w:rPr>
          <w:rFonts w:ascii="Times New Roman" w:hAnsi="Times New Roman" w:cs="Times New Roman"/>
          <w:color w:val="000000"/>
          <w:sz w:val="28"/>
          <w:szCs w:val="28"/>
        </w:rPr>
        <w:t>оэффициент</w:t>
      </w:r>
      <w:r w:rsidRPr="00B71473">
        <w:rPr>
          <w:rFonts w:ascii="Times New Roman" w:hAnsi="Times New Roman" w:cs="Times New Roman"/>
          <w:color w:val="000000"/>
          <w:sz w:val="28"/>
          <w:szCs w:val="28"/>
        </w:rPr>
        <w:t xml:space="preserve"> </w:t>
      </w:r>
      <w:r w:rsidR="004230C0" w:rsidRPr="00B71473">
        <w:rPr>
          <w:rFonts w:ascii="Times New Roman" w:hAnsi="Times New Roman" w:cs="Times New Roman"/>
          <w:color w:val="000000"/>
          <w:sz w:val="28"/>
          <w:szCs w:val="28"/>
        </w:rPr>
        <w:t xml:space="preserve">рождаемости составил </w:t>
      </w:r>
      <w:r w:rsidR="00193E60" w:rsidRPr="00B71473">
        <w:rPr>
          <w:rFonts w:ascii="Times New Roman" w:hAnsi="Times New Roman" w:cs="Times New Roman"/>
          <w:color w:val="000000"/>
          <w:sz w:val="28"/>
          <w:szCs w:val="28"/>
        </w:rPr>
        <w:t>7,5</w:t>
      </w:r>
      <w:r w:rsidR="004230C0" w:rsidRPr="00B71473">
        <w:rPr>
          <w:rFonts w:ascii="Times New Roman" w:hAnsi="Times New Roman" w:cs="Times New Roman"/>
          <w:color w:val="000000"/>
          <w:sz w:val="28"/>
          <w:szCs w:val="28"/>
        </w:rPr>
        <w:t xml:space="preserve"> человек на 1 000 человек населения. Естественная убыль населения </w:t>
      </w:r>
      <w:r w:rsidRPr="00B71473">
        <w:rPr>
          <w:rFonts w:ascii="Times New Roman" w:hAnsi="Times New Roman" w:cs="Times New Roman"/>
          <w:color w:val="000000"/>
          <w:sz w:val="28"/>
          <w:szCs w:val="28"/>
        </w:rPr>
        <w:t xml:space="preserve">составила </w:t>
      </w:r>
      <w:r w:rsidR="00193E60" w:rsidRPr="00B71473">
        <w:rPr>
          <w:rFonts w:ascii="Times New Roman" w:hAnsi="Times New Roman" w:cs="Times New Roman"/>
          <w:color w:val="000000"/>
          <w:sz w:val="28"/>
          <w:szCs w:val="28"/>
        </w:rPr>
        <w:t>6,4</w:t>
      </w:r>
      <w:r w:rsidR="004230C0" w:rsidRPr="00B71473">
        <w:rPr>
          <w:rFonts w:ascii="Times New Roman" w:hAnsi="Times New Roman" w:cs="Times New Roman"/>
          <w:color w:val="000000"/>
          <w:sz w:val="28"/>
          <w:szCs w:val="28"/>
        </w:rPr>
        <w:t xml:space="preserve"> промилле. </w:t>
      </w:r>
    </w:p>
    <w:p w14:paraId="2C7AABA9" w14:textId="2CF21871" w:rsidR="00D2421A" w:rsidRPr="00B71473" w:rsidRDefault="00E96CD0" w:rsidP="00997520">
      <w:pPr>
        <w:spacing w:after="0" w:line="240" w:lineRule="auto"/>
        <w:ind w:firstLine="709"/>
        <w:jc w:val="both"/>
        <w:rPr>
          <w:rFonts w:ascii="Times New Roman" w:hAnsi="Times New Roman" w:cs="Times New Roman"/>
          <w:color w:val="000000"/>
          <w:sz w:val="28"/>
          <w:szCs w:val="28"/>
        </w:rPr>
      </w:pPr>
      <w:r w:rsidRPr="00B71473">
        <w:rPr>
          <w:rFonts w:ascii="Times New Roman" w:hAnsi="Times New Roman" w:cs="Times New Roman"/>
          <w:color w:val="000000"/>
          <w:sz w:val="28"/>
          <w:szCs w:val="28"/>
        </w:rPr>
        <w:t>Ч</w:t>
      </w:r>
      <w:r w:rsidR="004230C0" w:rsidRPr="00B71473">
        <w:rPr>
          <w:rFonts w:ascii="Times New Roman" w:hAnsi="Times New Roman" w:cs="Times New Roman"/>
          <w:color w:val="000000"/>
          <w:sz w:val="28"/>
          <w:szCs w:val="28"/>
        </w:rPr>
        <w:t>исло</w:t>
      </w:r>
      <w:r w:rsidRPr="00B71473">
        <w:rPr>
          <w:rFonts w:ascii="Times New Roman" w:hAnsi="Times New Roman" w:cs="Times New Roman"/>
          <w:color w:val="000000"/>
          <w:sz w:val="28"/>
          <w:szCs w:val="28"/>
        </w:rPr>
        <w:t xml:space="preserve"> </w:t>
      </w:r>
      <w:r w:rsidR="004230C0" w:rsidRPr="00B71473">
        <w:rPr>
          <w:rFonts w:ascii="Times New Roman" w:hAnsi="Times New Roman" w:cs="Times New Roman"/>
          <w:color w:val="000000"/>
          <w:sz w:val="28"/>
          <w:szCs w:val="28"/>
        </w:rPr>
        <w:t xml:space="preserve">родившихся </w:t>
      </w:r>
      <w:r w:rsidR="00193E60" w:rsidRPr="00B71473">
        <w:rPr>
          <w:rFonts w:ascii="Times New Roman" w:hAnsi="Times New Roman" w:cs="Times New Roman"/>
          <w:color w:val="000000"/>
          <w:sz w:val="28"/>
          <w:szCs w:val="28"/>
        </w:rPr>
        <w:t>снизилось</w:t>
      </w:r>
      <w:r w:rsidR="004230C0" w:rsidRPr="00B71473">
        <w:rPr>
          <w:rFonts w:ascii="Times New Roman" w:hAnsi="Times New Roman" w:cs="Times New Roman"/>
          <w:color w:val="000000"/>
          <w:sz w:val="28"/>
          <w:szCs w:val="28"/>
        </w:rPr>
        <w:t xml:space="preserve"> на </w:t>
      </w:r>
      <w:r w:rsidR="00193E60" w:rsidRPr="00B71473">
        <w:rPr>
          <w:rFonts w:ascii="Times New Roman" w:hAnsi="Times New Roman" w:cs="Times New Roman"/>
          <w:color w:val="000000"/>
          <w:sz w:val="28"/>
          <w:szCs w:val="28"/>
        </w:rPr>
        <w:t>94</w:t>
      </w:r>
      <w:r w:rsidR="004230C0" w:rsidRPr="00B71473">
        <w:rPr>
          <w:rFonts w:ascii="Times New Roman" w:hAnsi="Times New Roman" w:cs="Times New Roman"/>
          <w:color w:val="000000"/>
          <w:sz w:val="28"/>
          <w:szCs w:val="28"/>
        </w:rPr>
        <w:t xml:space="preserve"> человек</w:t>
      </w:r>
      <w:r w:rsidR="00193E60" w:rsidRPr="00B71473">
        <w:rPr>
          <w:rFonts w:ascii="Times New Roman" w:hAnsi="Times New Roman" w:cs="Times New Roman"/>
          <w:color w:val="000000"/>
          <w:sz w:val="28"/>
          <w:szCs w:val="28"/>
        </w:rPr>
        <w:t>а</w:t>
      </w:r>
      <w:r w:rsidR="004230C0" w:rsidRPr="00B71473">
        <w:rPr>
          <w:rFonts w:ascii="Times New Roman" w:hAnsi="Times New Roman" w:cs="Times New Roman"/>
          <w:color w:val="000000"/>
          <w:sz w:val="28"/>
          <w:szCs w:val="28"/>
        </w:rPr>
        <w:t xml:space="preserve">, умерших сократилось на </w:t>
      </w:r>
      <w:r w:rsidR="00193E60" w:rsidRPr="00B71473">
        <w:rPr>
          <w:rFonts w:ascii="Times New Roman" w:hAnsi="Times New Roman" w:cs="Times New Roman"/>
          <w:color w:val="000000"/>
          <w:sz w:val="28"/>
          <w:szCs w:val="28"/>
        </w:rPr>
        <w:t>9</w:t>
      </w:r>
      <w:r w:rsidR="004230C0" w:rsidRPr="00B71473">
        <w:rPr>
          <w:rFonts w:ascii="Times New Roman" w:hAnsi="Times New Roman" w:cs="Times New Roman"/>
          <w:color w:val="000000"/>
          <w:sz w:val="28"/>
          <w:szCs w:val="28"/>
        </w:rPr>
        <w:t xml:space="preserve"> человек. Число умерших превысило число родившихся на </w:t>
      </w:r>
      <w:r w:rsidR="00193E60" w:rsidRPr="00B71473">
        <w:rPr>
          <w:rFonts w:ascii="Times New Roman" w:hAnsi="Times New Roman" w:cs="Times New Roman"/>
          <w:color w:val="000000"/>
          <w:sz w:val="28"/>
          <w:szCs w:val="28"/>
        </w:rPr>
        <w:t>660</w:t>
      </w:r>
      <w:r w:rsidR="004230C0" w:rsidRPr="00B71473">
        <w:rPr>
          <w:rFonts w:ascii="Times New Roman" w:hAnsi="Times New Roman" w:cs="Times New Roman"/>
          <w:color w:val="000000"/>
          <w:sz w:val="28"/>
          <w:szCs w:val="28"/>
        </w:rPr>
        <w:t xml:space="preserve"> человек. </w:t>
      </w:r>
    </w:p>
    <w:p w14:paraId="38684119" w14:textId="21663756" w:rsidR="004230C0" w:rsidRPr="00B71473" w:rsidRDefault="006F3D44" w:rsidP="00997520">
      <w:pPr>
        <w:widowControl w:val="0"/>
        <w:spacing w:after="0" w:line="240" w:lineRule="auto"/>
        <w:ind w:firstLine="709"/>
        <w:jc w:val="both"/>
        <w:rPr>
          <w:rFonts w:ascii="Times New Roman" w:hAnsi="Times New Roman" w:cs="Times New Roman"/>
          <w:color w:val="000000"/>
          <w:sz w:val="28"/>
          <w:szCs w:val="28"/>
        </w:rPr>
      </w:pPr>
      <w:r w:rsidRPr="00B71473">
        <w:rPr>
          <w:rFonts w:ascii="Times New Roman" w:hAnsi="Times New Roman" w:cs="Times New Roman"/>
          <w:color w:val="000000"/>
          <w:sz w:val="28"/>
          <w:szCs w:val="28"/>
        </w:rPr>
        <w:t>Н</w:t>
      </w:r>
      <w:r w:rsidR="004230C0" w:rsidRPr="00B71473">
        <w:rPr>
          <w:rFonts w:ascii="Times New Roman" w:hAnsi="Times New Roman" w:cs="Times New Roman"/>
          <w:color w:val="000000"/>
          <w:sz w:val="28"/>
          <w:szCs w:val="28"/>
        </w:rPr>
        <w:t>аблюдается</w:t>
      </w:r>
      <w:r w:rsidRPr="00B71473">
        <w:rPr>
          <w:rFonts w:ascii="Times New Roman" w:hAnsi="Times New Roman" w:cs="Times New Roman"/>
          <w:color w:val="000000"/>
          <w:sz w:val="28"/>
          <w:szCs w:val="28"/>
        </w:rPr>
        <w:t xml:space="preserve"> </w:t>
      </w:r>
      <w:r w:rsidR="004230C0" w:rsidRPr="00B71473">
        <w:rPr>
          <w:rFonts w:ascii="Times New Roman" w:hAnsi="Times New Roman" w:cs="Times New Roman"/>
          <w:color w:val="000000"/>
          <w:sz w:val="28"/>
          <w:szCs w:val="28"/>
        </w:rPr>
        <w:t>миграционн</w:t>
      </w:r>
      <w:r w:rsidRPr="00B71473">
        <w:rPr>
          <w:rFonts w:ascii="Times New Roman" w:hAnsi="Times New Roman" w:cs="Times New Roman"/>
          <w:color w:val="000000"/>
          <w:sz w:val="28"/>
          <w:szCs w:val="28"/>
        </w:rPr>
        <w:t>ая</w:t>
      </w:r>
      <w:r w:rsidR="004230C0" w:rsidRPr="00B71473">
        <w:rPr>
          <w:rFonts w:ascii="Times New Roman" w:hAnsi="Times New Roman" w:cs="Times New Roman"/>
          <w:color w:val="000000"/>
          <w:sz w:val="28"/>
          <w:szCs w:val="28"/>
        </w:rPr>
        <w:t xml:space="preserve"> </w:t>
      </w:r>
      <w:r w:rsidRPr="00B71473">
        <w:rPr>
          <w:rFonts w:ascii="Times New Roman" w:hAnsi="Times New Roman" w:cs="Times New Roman"/>
          <w:color w:val="000000"/>
          <w:sz w:val="28"/>
          <w:szCs w:val="28"/>
        </w:rPr>
        <w:t>убыль</w:t>
      </w:r>
      <w:r w:rsidR="004230C0" w:rsidRPr="00B71473">
        <w:rPr>
          <w:rFonts w:ascii="Times New Roman" w:hAnsi="Times New Roman" w:cs="Times New Roman"/>
          <w:color w:val="000000"/>
          <w:sz w:val="28"/>
          <w:szCs w:val="28"/>
        </w:rPr>
        <w:t xml:space="preserve"> населения</w:t>
      </w:r>
      <w:r w:rsidR="004230C0" w:rsidRPr="00B71473">
        <w:rPr>
          <w:rFonts w:ascii="Times New Roman" w:eastAsia="Calibri" w:hAnsi="Times New Roman" w:cs="Times New Roman"/>
          <w:color w:val="000000"/>
          <w:sz w:val="28"/>
          <w:szCs w:val="28"/>
        </w:rPr>
        <w:t xml:space="preserve">. Число </w:t>
      </w:r>
      <w:r w:rsidRPr="00B71473">
        <w:rPr>
          <w:rFonts w:ascii="Times New Roman" w:hAnsi="Times New Roman" w:cs="Times New Roman"/>
          <w:color w:val="000000"/>
          <w:sz w:val="28"/>
          <w:szCs w:val="28"/>
        </w:rPr>
        <w:t>выбывших (1 508 человек)</w:t>
      </w:r>
      <w:r w:rsidRPr="00B71473">
        <w:rPr>
          <w:rFonts w:ascii="Times New Roman" w:eastAsia="Calibri" w:hAnsi="Times New Roman" w:cs="Times New Roman"/>
          <w:color w:val="000000"/>
          <w:sz w:val="28"/>
          <w:szCs w:val="28"/>
        </w:rPr>
        <w:t xml:space="preserve"> </w:t>
      </w:r>
      <w:r w:rsidRPr="00B71473">
        <w:rPr>
          <w:rFonts w:ascii="Times New Roman" w:hAnsi="Times New Roman" w:cs="Times New Roman"/>
          <w:color w:val="000000"/>
          <w:sz w:val="28"/>
          <w:szCs w:val="28"/>
        </w:rPr>
        <w:t>превышает число</w:t>
      </w:r>
      <w:r w:rsidRPr="00B71473">
        <w:rPr>
          <w:rFonts w:ascii="Times New Roman" w:eastAsia="Calibri" w:hAnsi="Times New Roman" w:cs="Times New Roman"/>
          <w:color w:val="000000"/>
          <w:sz w:val="28"/>
          <w:szCs w:val="28"/>
        </w:rPr>
        <w:t xml:space="preserve"> </w:t>
      </w:r>
      <w:r w:rsidR="004230C0" w:rsidRPr="00B71473">
        <w:rPr>
          <w:rFonts w:ascii="Times New Roman" w:eastAsia="Calibri" w:hAnsi="Times New Roman" w:cs="Times New Roman"/>
          <w:color w:val="000000"/>
          <w:sz w:val="28"/>
          <w:szCs w:val="28"/>
        </w:rPr>
        <w:t>прибывших (</w:t>
      </w:r>
      <w:r w:rsidRPr="00B71473">
        <w:rPr>
          <w:rFonts w:ascii="Times New Roman" w:eastAsia="Calibri" w:hAnsi="Times New Roman" w:cs="Times New Roman"/>
          <w:color w:val="000000"/>
          <w:sz w:val="28"/>
          <w:szCs w:val="28"/>
        </w:rPr>
        <w:t>1 403</w:t>
      </w:r>
      <w:r w:rsidR="004230C0" w:rsidRPr="00B71473">
        <w:rPr>
          <w:rFonts w:ascii="Times New Roman" w:eastAsia="Calibri" w:hAnsi="Times New Roman" w:cs="Times New Roman"/>
          <w:color w:val="000000"/>
          <w:sz w:val="28"/>
          <w:szCs w:val="28"/>
        </w:rPr>
        <w:t xml:space="preserve"> человек)</w:t>
      </w:r>
      <w:r w:rsidRPr="00B71473">
        <w:rPr>
          <w:rFonts w:ascii="Times New Roman" w:hAnsi="Times New Roman" w:cs="Times New Roman"/>
          <w:color w:val="000000"/>
          <w:sz w:val="28"/>
          <w:szCs w:val="28"/>
        </w:rPr>
        <w:t>,</w:t>
      </w:r>
      <w:r w:rsidR="004230C0" w:rsidRPr="00B71473">
        <w:rPr>
          <w:rFonts w:ascii="Times New Roman" w:hAnsi="Times New Roman" w:cs="Times New Roman"/>
          <w:color w:val="000000"/>
          <w:sz w:val="28"/>
          <w:szCs w:val="28"/>
        </w:rPr>
        <w:t xml:space="preserve"> м</w:t>
      </w:r>
      <w:r w:rsidR="004230C0" w:rsidRPr="00B71473">
        <w:rPr>
          <w:rFonts w:ascii="Times New Roman" w:hAnsi="Times New Roman" w:cs="Times New Roman"/>
          <w:sz w:val="28"/>
          <w:szCs w:val="28"/>
        </w:rPr>
        <w:t>играционн</w:t>
      </w:r>
      <w:r w:rsidRPr="00B71473">
        <w:rPr>
          <w:rFonts w:ascii="Times New Roman" w:hAnsi="Times New Roman" w:cs="Times New Roman"/>
          <w:sz w:val="28"/>
          <w:szCs w:val="28"/>
        </w:rPr>
        <w:t>ая</w:t>
      </w:r>
      <w:r w:rsidR="004230C0" w:rsidRPr="00B71473">
        <w:rPr>
          <w:rFonts w:ascii="Times New Roman" w:hAnsi="Times New Roman" w:cs="Times New Roman"/>
          <w:sz w:val="28"/>
          <w:szCs w:val="28"/>
        </w:rPr>
        <w:t xml:space="preserve"> </w:t>
      </w:r>
      <w:r w:rsidRPr="00B71473">
        <w:rPr>
          <w:rFonts w:ascii="Times New Roman" w:hAnsi="Times New Roman" w:cs="Times New Roman"/>
          <w:sz w:val="28"/>
          <w:szCs w:val="28"/>
        </w:rPr>
        <w:t>убыль</w:t>
      </w:r>
      <w:r w:rsidR="004230C0" w:rsidRPr="00B71473">
        <w:rPr>
          <w:rFonts w:ascii="Times New Roman" w:hAnsi="Times New Roman" w:cs="Times New Roman"/>
          <w:sz w:val="28"/>
          <w:szCs w:val="28"/>
        </w:rPr>
        <w:t xml:space="preserve"> составил</w:t>
      </w:r>
      <w:r w:rsidRPr="00B71473">
        <w:rPr>
          <w:rFonts w:ascii="Times New Roman" w:hAnsi="Times New Roman" w:cs="Times New Roman"/>
          <w:sz w:val="28"/>
          <w:szCs w:val="28"/>
        </w:rPr>
        <w:t>а</w:t>
      </w:r>
      <w:r w:rsidR="004230C0" w:rsidRPr="00B71473">
        <w:rPr>
          <w:rFonts w:ascii="Times New Roman" w:hAnsi="Times New Roman" w:cs="Times New Roman"/>
          <w:sz w:val="28"/>
          <w:szCs w:val="28"/>
        </w:rPr>
        <w:t xml:space="preserve"> </w:t>
      </w:r>
      <w:r w:rsidRPr="00B71473">
        <w:rPr>
          <w:rFonts w:ascii="Times New Roman" w:hAnsi="Times New Roman" w:cs="Times New Roman"/>
          <w:sz w:val="28"/>
          <w:szCs w:val="28"/>
        </w:rPr>
        <w:t>105</w:t>
      </w:r>
      <w:r w:rsidR="004230C0" w:rsidRPr="00B71473">
        <w:rPr>
          <w:rFonts w:ascii="Times New Roman" w:hAnsi="Times New Roman" w:cs="Times New Roman"/>
          <w:sz w:val="28"/>
          <w:szCs w:val="28"/>
        </w:rPr>
        <w:t xml:space="preserve"> человек. </w:t>
      </w:r>
    </w:p>
    <w:p w14:paraId="36EC2FE4" w14:textId="54A02DD7" w:rsidR="00541C41" w:rsidRPr="00B71473" w:rsidRDefault="00541C41" w:rsidP="00997520">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B71473">
        <w:rPr>
          <w:rFonts w:ascii="Times New Roman" w:eastAsia="Times New Roman" w:hAnsi="Times New Roman" w:cs="Times New Roman"/>
          <w:b/>
          <w:sz w:val="28"/>
          <w:szCs w:val="28"/>
          <w:lang w:eastAsia="ru-RU"/>
        </w:rPr>
        <w:t>2. Уровень жизни</w:t>
      </w:r>
    </w:p>
    <w:p w14:paraId="09C5F8AD" w14:textId="0231B36E" w:rsidR="00035948" w:rsidRPr="00B71473" w:rsidRDefault="00E91634" w:rsidP="00997520">
      <w:pPr>
        <w:widowControl w:val="0"/>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shd w:val="clear" w:color="auto" w:fill="FFFFFF"/>
        </w:rPr>
        <w:t>Положительную динамику сохранили показатели</w:t>
      </w:r>
      <w:r w:rsidRPr="00B71473">
        <w:rPr>
          <w:rStyle w:val="apple-converted-space"/>
          <w:rFonts w:ascii="Times New Roman" w:hAnsi="Times New Roman" w:cs="Times New Roman"/>
          <w:sz w:val="28"/>
          <w:szCs w:val="28"/>
          <w:shd w:val="clear" w:color="auto" w:fill="FFFFFF"/>
        </w:rPr>
        <w:t> </w:t>
      </w:r>
      <w:r w:rsidRPr="00B71473">
        <w:rPr>
          <w:rFonts w:ascii="Times New Roman" w:hAnsi="Times New Roman" w:cs="Times New Roman"/>
          <w:bCs/>
          <w:sz w:val="28"/>
          <w:szCs w:val="28"/>
        </w:rPr>
        <w:t>уровня жизни населения.</w:t>
      </w:r>
      <w:r w:rsidRPr="00B71473">
        <w:rPr>
          <w:rFonts w:ascii="Times New Roman" w:hAnsi="Times New Roman" w:cs="Times New Roman"/>
          <w:sz w:val="28"/>
          <w:szCs w:val="28"/>
          <w:shd w:val="clear" w:color="auto" w:fill="FFFFFF"/>
        </w:rPr>
        <w:t> </w:t>
      </w:r>
      <w:r w:rsidRPr="00B71473">
        <w:rPr>
          <w:rFonts w:ascii="Times New Roman" w:hAnsi="Times New Roman" w:cs="Times New Roman"/>
          <w:sz w:val="28"/>
          <w:szCs w:val="28"/>
        </w:rPr>
        <w:t xml:space="preserve">Основным источником дохода населения остается заработная плата. </w:t>
      </w:r>
      <w:r w:rsidR="00035948" w:rsidRPr="00B71473">
        <w:rPr>
          <w:rFonts w:ascii="Times New Roman" w:hAnsi="Times New Roman" w:cs="Times New Roman"/>
          <w:sz w:val="28"/>
          <w:szCs w:val="28"/>
        </w:rPr>
        <w:t xml:space="preserve">Среднемесячная заработная плата по полному кругу предприятий составила </w:t>
      </w:r>
      <w:r w:rsidR="00AB1536" w:rsidRPr="00B71473">
        <w:rPr>
          <w:rFonts w:ascii="Times New Roman" w:hAnsi="Times New Roman" w:cs="Times New Roman"/>
          <w:sz w:val="28"/>
          <w:szCs w:val="28"/>
        </w:rPr>
        <w:t xml:space="preserve">       </w:t>
      </w:r>
      <w:r w:rsidR="006F3D44" w:rsidRPr="00B71473">
        <w:rPr>
          <w:rFonts w:ascii="Times New Roman" w:hAnsi="Times New Roman" w:cs="Times New Roman"/>
          <w:sz w:val="28"/>
          <w:szCs w:val="28"/>
        </w:rPr>
        <w:t>62 090</w:t>
      </w:r>
      <w:r w:rsidR="00035948" w:rsidRPr="00B71473">
        <w:rPr>
          <w:rFonts w:ascii="Times New Roman" w:hAnsi="Times New Roman" w:cs="Times New Roman"/>
          <w:sz w:val="28"/>
          <w:szCs w:val="28"/>
        </w:rPr>
        <w:t xml:space="preserve"> </w:t>
      </w:r>
      <w:r w:rsidR="002C5F1B" w:rsidRPr="00B71473">
        <w:rPr>
          <w:rFonts w:ascii="Times New Roman" w:hAnsi="Times New Roman" w:cs="Times New Roman"/>
          <w:sz w:val="28"/>
          <w:szCs w:val="28"/>
        </w:rPr>
        <w:t>рублей</w:t>
      </w:r>
      <w:r w:rsidR="00035948" w:rsidRPr="00B71473">
        <w:rPr>
          <w:rFonts w:ascii="Times New Roman" w:hAnsi="Times New Roman" w:cs="Times New Roman"/>
          <w:sz w:val="28"/>
          <w:szCs w:val="28"/>
        </w:rPr>
        <w:t xml:space="preserve">, увеличение к уровню 2017 года составило </w:t>
      </w:r>
      <w:r w:rsidR="00063105" w:rsidRPr="00B71473">
        <w:rPr>
          <w:rFonts w:ascii="Times New Roman" w:hAnsi="Times New Roman" w:cs="Times New Roman"/>
          <w:sz w:val="28"/>
          <w:szCs w:val="28"/>
        </w:rPr>
        <w:t>228,4</w:t>
      </w:r>
      <w:r w:rsidR="00035948" w:rsidRPr="00B71473">
        <w:rPr>
          <w:rFonts w:ascii="Times New Roman" w:hAnsi="Times New Roman" w:cs="Times New Roman"/>
          <w:sz w:val="28"/>
          <w:szCs w:val="28"/>
        </w:rPr>
        <w:t xml:space="preserve">%. Рост реальной заработной платы составил </w:t>
      </w:r>
      <w:r w:rsidR="00063105" w:rsidRPr="00B71473">
        <w:rPr>
          <w:rFonts w:ascii="Times New Roman" w:hAnsi="Times New Roman" w:cs="Times New Roman"/>
          <w:sz w:val="28"/>
          <w:szCs w:val="28"/>
        </w:rPr>
        <w:t>150,7</w:t>
      </w:r>
      <w:r w:rsidR="00035948" w:rsidRPr="00B71473">
        <w:rPr>
          <w:rFonts w:ascii="Times New Roman" w:hAnsi="Times New Roman" w:cs="Times New Roman"/>
          <w:sz w:val="28"/>
          <w:szCs w:val="28"/>
        </w:rPr>
        <w:t>%.</w:t>
      </w:r>
    </w:p>
    <w:p w14:paraId="074ED5B4" w14:textId="4B0D5D9B" w:rsidR="00035948" w:rsidRPr="00B71473" w:rsidRDefault="00035948" w:rsidP="00997520">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71473">
        <w:rPr>
          <w:rFonts w:ascii="Times New Roman" w:hAnsi="Times New Roman" w:cs="Times New Roman"/>
          <w:sz w:val="28"/>
          <w:szCs w:val="28"/>
        </w:rPr>
        <w:t xml:space="preserve">В рамках реализации Указа Президента Российской Федерации проводится планомерная работа по обеспечению роста средней заработной платы работников </w:t>
      </w:r>
      <w:r w:rsidRPr="00B71473">
        <w:rPr>
          <w:rFonts w:ascii="Times New Roman" w:hAnsi="Times New Roman" w:cs="Times New Roman"/>
          <w:sz w:val="28"/>
          <w:szCs w:val="28"/>
        </w:rPr>
        <w:lastRenderedPageBreak/>
        <w:t xml:space="preserve">бюджетных отраслей за счет оптимизации сети бюджетных учреждений, совершенствования отраслевых систем оплаты труда, отраслевых тарифных соглашений. Среднемесячная заработная плата работников бюджетной сферы, получающих заработную плату за счет средств местного бюджета, составила </w:t>
      </w:r>
      <w:r w:rsidR="0024200D" w:rsidRPr="00B71473">
        <w:rPr>
          <w:rFonts w:ascii="Times New Roman" w:hAnsi="Times New Roman" w:cs="Times New Roman"/>
          <w:sz w:val="28"/>
          <w:szCs w:val="28"/>
        </w:rPr>
        <w:t xml:space="preserve">     </w:t>
      </w:r>
      <w:r w:rsidR="00063105" w:rsidRPr="00B71473">
        <w:rPr>
          <w:rFonts w:ascii="Times New Roman" w:hAnsi="Times New Roman" w:cs="Times New Roman"/>
          <w:sz w:val="28"/>
          <w:szCs w:val="28"/>
        </w:rPr>
        <w:t>60 323</w:t>
      </w:r>
      <w:r w:rsidRPr="00B71473">
        <w:rPr>
          <w:rFonts w:ascii="Times New Roman" w:hAnsi="Times New Roman" w:cs="Times New Roman"/>
          <w:sz w:val="28"/>
          <w:szCs w:val="28"/>
        </w:rPr>
        <w:t xml:space="preserve"> </w:t>
      </w:r>
      <w:r w:rsidR="00063105" w:rsidRPr="00B71473">
        <w:rPr>
          <w:rFonts w:ascii="Times New Roman" w:hAnsi="Times New Roman" w:cs="Times New Roman"/>
          <w:sz w:val="28"/>
          <w:szCs w:val="28"/>
        </w:rPr>
        <w:t>рубля,</w:t>
      </w:r>
      <w:r w:rsidRPr="00B71473">
        <w:rPr>
          <w:rFonts w:ascii="Times New Roman" w:hAnsi="Times New Roman" w:cs="Times New Roman"/>
          <w:sz w:val="28"/>
          <w:szCs w:val="28"/>
        </w:rPr>
        <w:t xml:space="preserve"> увеличившись к уровню 2017 года </w:t>
      </w:r>
      <w:r w:rsidR="0024200D" w:rsidRPr="00B71473">
        <w:rPr>
          <w:rFonts w:ascii="Times New Roman" w:hAnsi="Times New Roman" w:cs="Times New Roman"/>
          <w:sz w:val="28"/>
          <w:szCs w:val="28"/>
        </w:rPr>
        <w:t>в 2</w:t>
      </w:r>
      <w:r w:rsidR="00063105" w:rsidRPr="00B71473">
        <w:rPr>
          <w:rFonts w:ascii="Times New Roman" w:hAnsi="Times New Roman" w:cs="Times New Roman"/>
          <w:sz w:val="28"/>
          <w:szCs w:val="28"/>
        </w:rPr>
        <w:t>,3</w:t>
      </w:r>
      <w:r w:rsidR="0024200D" w:rsidRPr="00B71473">
        <w:rPr>
          <w:rFonts w:ascii="Times New Roman" w:hAnsi="Times New Roman" w:cs="Times New Roman"/>
          <w:sz w:val="28"/>
          <w:szCs w:val="28"/>
        </w:rPr>
        <w:t xml:space="preserve"> раза</w:t>
      </w:r>
      <w:r w:rsidRPr="00B71473">
        <w:rPr>
          <w:rFonts w:ascii="Times New Roman" w:hAnsi="Times New Roman" w:cs="Times New Roman"/>
          <w:sz w:val="28"/>
          <w:szCs w:val="28"/>
        </w:rPr>
        <w:t xml:space="preserve">. Рост реальной заработной платы составил </w:t>
      </w:r>
      <w:r w:rsidR="00063105" w:rsidRPr="00B71473">
        <w:rPr>
          <w:rFonts w:ascii="Times New Roman" w:hAnsi="Times New Roman" w:cs="Times New Roman"/>
          <w:sz w:val="28"/>
          <w:szCs w:val="28"/>
        </w:rPr>
        <w:t>152,9</w:t>
      </w:r>
      <w:r w:rsidRPr="00B71473">
        <w:rPr>
          <w:rFonts w:ascii="Times New Roman" w:hAnsi="Times New Roman" w:cs="Times New Roman"/>
          <w:sz w:val="28"/>
          <w:szCs w:val="28"/>
        </w:rPr>
        <w:t>%.</w:t>
      </w:r>
    </w:p>
    <w:p w14:paraId="7D61DDB4" w14:textId="79B7589A" w:rsidR="005D2F46" w:rsidRPr="00B71473" w:rsidRDefault="005D2F46" w:rsidP="00997520">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71473">
        <w:rPr>
          <w:rFonts w:ascii="Times New Roman" w:hAnsi="Times New Roman" w:cs="Times New Roman"/>
          <w:sz w:val="28"/>
          <w:szCs w:val="28"/>
        </w:rPr>
        <w:t>Просроченная задолженность по выплате заработной платы</w:t>
      </w:r>
      <w:r w:rsidR="00063105" w:rsidRPr="00B71473">
        <w:rPr>
          <w:rFonts w:ascii="Times New Roman" w:hAnsi="Times New Roman" w:cs="Times New Roman"/>
          <w:sz w:val="28"/>
          <w:szCs w:val="28"/>
        </w:rPr>
        <w:t xml:space="preserve"> </w:t>
      </w:r>
      <w:r w:rsidR="00E96CD0" w:rsidRPr="00B71473">
        <w:rPr>
          <w:rFonts w:ascii="Times New Roman" w:hAnsi="Times New Roman" w:cs="Times New Roman"/>
          <w:sz w:val="28"/>
          <w:szCs w:val="28"/>
        </w:rPr>
        <w:t>по данным</w:t>
      </w:r>
      <w:r w:rsidR="00063105" w:rsidRPr="00B71473">
        <w:rPr>
          <w:rFonts w:ascii="Times New Roman" w:hAnsi="Times New Roman" w:cs="Times New Roman"/>
          <w:sz w:val="28"/>
          <w:szCs w:val="28"/>
        </w:rPr>
        <w:t xml:space="preserve"> Территориального органа государственной статистики по Новосибирской области </w:t>
      </w:r>
      <w:r w:rsidRPr="00B71473">
        <w:rPr>
          <w:rFonts w:ascii="Times New Roman" w:hAnsi="Times New Roman" w:cs="Times New Roman"/>
          <w:sz w:val="28"/>
          <w:szCs w:val="28"/>
        </w:rPr>
        <w:t>отсутствует.</w:t>
      </w:r>
    </w:p>
    <w:p w14:paraId="1D697A4D" w14:textId="148F75A7" w:rsidR="00063105" w:rsidRPr="00B71473" w:rsidRDefault="00E96CD0" w:rsidP="00997520">
      <w:pPr>
        <w:widowControl w:val="0"/>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П</w:t>
      </w:r>
      <w:r w:rsidR="00063105" w:rsidRPr="00B71473">
        <w:rPr>
          <w:rFonts w:ascii="Times New Roman" w:hAnsi="Times New Roman" w:cs="Times New Roman"/>
          <w:sz w:val="28"/>
          <w:szCs w:val="28"/>
        </w:rPr>
        <w:t>роведены</w:t>
      </w:r>
      <w:r w:rsidRPr="00B71473">
        <w:rPr>
          <w:rFonts w:ascii="Times New Roman" w:hAnsi="Times New Roman" w:cs="Times New Roman"/>
          <w:sz w:val="28"/>
          <w:szCs w:val="28"/>
        </w:rPr>
        <w:t xml:space="preserve"> </w:t>
      </w:r>
      <w:r w:rsidR="00063105" w:rsidRPr="00B71473">
        <w:rPr>
          <w:rFonts w:ascii="Times New Roman" w:hAnsi="Times New Roman" w:cs="Times New Roman"/>
          <w:sz w:val="28"/>
          <w:szCs w:val="28"/>
        </w:rPr>
        <w:t xml:space="preserve">4 заседания межведомственной комиссии по вопросам оплаты труда и снижения нелегальной трудовой занятости работников организаций, находящихся на территории города Бердска. Приглашено и рассмотрено на комиссии 59 организаций. </w:t>
      </w:r>
      <w:r w:rsidRPr="00B71473">
        <w:rPr>
          <w:rFonts w:ascii="Times New Roman" w:hAnsi="Times New Roman" w:cs="Times New Roman"/>
          <w:sz w:val="28"/>
          <w:szCs w:val="28"/>
        </w:rPr>
        <w:t>В</w:t>
      </w:r>
      <w:r w:rsidR="00063105" w:rsidRPr="00B71473">
        <w:rPr>
          <w:rFonts w:ascii="Times New Roman" w:hAnsi="Times New Roman" w:cs="Times New Roman"/>
          <w:sz w:val="28"/>
          <w:szCs w:val="28"/>
        </w:rPr>
        <w:t>ыявлены</w:t>
      </w:r>
      <w:r w:rsidRPr="00B71473">
        <w:rPr>
          <w:rFonts w:ascii="Times New Roman" w:hAnsi="Times New Roman" w:cs="Times New Roman"/>
          <w:sz w:val="28"/>
          <w:szCs w:val="28"/>
        </w:rPr>
        <w:t xml:space="preserve"> </w:t>
      </w:r>
      <w:r w:rsidR="00063105" w:rsidRPr="00B71473">
        <w:rPr>
          <w:rFonts w:ascii="Times New Roman" w:hAnsi="Times New Roman" w:cs="Times New Roman"/>
          <w:sz w:val="28"/>
          <w:szCs w:val="28"/>
        </w:rPr>
        <w:t>и оформлены трудовые отношения с 334 работниками.</w:t>
      </w:r>
    </w:p>
    <w:p w14:paraId="2654D4CA" w14:textId="555A0519" w:rsidR="005D2F46" w:rsidRPr="00B71473" w:rsidRDefault="005D2F46" w:rsidP="00997520">
      <w:pPr>
        <w:tabs>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 xml:space="preserve">Среднемесячный доход на душу населения составил </w:t>
      </w:r>
      <w:r w:rsidR="00063105" w:rsidRPr="00B71473">
        <w:rPr>
          <w:rFonts w:ascii="Times New Roman" w:hAnsi="Times New Roman" w:cs="Times New Roman"/>
          <w:sz w:val="28"/>
          <w:szCs w:val="28"/>
        </w:rPr>
        <w:t>36 900</w:t>
      </w:r>
      <w:r w:rsidRPr="00B71473">
        <w:rPr>
          <w:rFonts w:ascii="Times New Roman" w:hAnsi="Times New Roman" w:cs="Times New Roman"/>
          <w:sz w:val="28"/>
          <w:szCs w:val="28"/>
        </w:rPr>
        <w:t xml:space="preserve"> </w:t>
      </w:r>
      <w:r w:rsidR="002C5F1B" w:rsidRPr="00B71473">
        <w:rPr>
          <w:rFonts w:ascii="Times New Roman" w:hAnsi="Times New Roman" w:cs="Times New Roman"/>
          <w:sz w:val="28"/>
          <w:szCs w:val="28"/>
        </w:rPr>
        <w:t>рублей</w:t>
      </w:r>
      <w:r w:rsidRPr="00B71473">
        <w:rPr>
          <w:rFonts w:ascii="Times New Roman" w:hAnsi="Times New Roman" w:cs="Times New Roman"/>
          <w:sz w:val="28"/>
          <w:szCs w:val="28"/>
        </w:rPr>
        <w:t xml:space="preserve">, увеличение по сравнению с 2017 годом на </w:t>
      </w:r>
      <w:r w:rsidR="00063105" w:rsidRPr="00B71473">
        <w:rPr>
          <w:rFonts w:ascii="Times New Roman" w:hAnsi="Times New Roman" w:cs="Times New Roman"/>
          <w:sz w:val="28"/>
          <w:szCs w:val="28"/>
        </w:rPr>
        <w:t>65,6</w:t>
      </w:r>
      <w:r w:rsidRPr="00B71473">
        <w:rPr>
          <w:rFonts w:ascii="Times New Roman" w:hAnsi="Times New Roman" w:cs="Times New Roman"/>
          <w:sz w:val="28"/>
          <w:szCs w:val="28"/>
        </w:rPr>
        <w:t xml:space="preserve">%. Рост реальный денежных доходов составил </w:t>
      </w:r>
      <w:r w:rsidR="00063105" w:rsidRPr="00B71473">
        <w:rPr>
          <w:rFonts w:ascii="Times New Roman" w:hAnsi="Times New Roman" w:cs="Times New Roman"/>
          <w:sz w:val="28"/>
          <w:szCs w:val="28"/>
        </w:rPr>
        <w:t>9,3</w:t>
      </w:r>
      <w:r w:rsidRPr="00B71473">
        <w:rPr>
          <w:rFonts w:ascii="Times New Roman" w:hAnsi="Times New Roman" w:cs="Times New Roman"/>
          <w:sz w:val="28"/>
          <w:szCs w:val="28"/>
        </w:rPr>
        <w:t>%</w:t>
      </w:r>
    </w:p>
    <w:p w14:paraId="1ED097BE" w14:textId="176DBB99" w:rsidR="005D2F46" w:rsidRPr="00B71473" w:rsidRDefault="005D2F46" w:rsidP="00997520">
      <w:pPr>
        <w:tabs>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 xml:space="preserve">Средний размер назначенных пенсий по старости составил </w:t>
      </w:r>
      <w:r w:rsidR="0024200D" w:rsidRPr="00B71473">
        <w:rPr>
          <w:rFonts w:ascii="Times New Roman" w:hAnsi="Times New Roman" w:cs="Times New Roman"/>
          <w:sz w:val="28"/>
          <w:szCs w:val="28"/>
        </w:rPr>
        <w:t xml:space="preserve">21 </w:t>
      </w:r>
      <w:r w:rsidR="00063105" w:rsidRPr="00B71473">
        <w:rPr>
          <w:rFonts w:ascii="Times New Roman" w:hAnsi="Times New Roman" w:cs="Times New Roman"/>
          <w:sz w:val="28"/>
          <w:szCs w:val="28"/>
        </w:rPr>
        <w:t>328</w:t>
      </w:r>
      <w:r w:rsidRPr="00B71473">
        <w:rPr>
          <w:rFonts w:ascii="Times New Roman" w:hAnsi="Times New Roman" w:cs="Times New Roman"/>
          <w:sz w:val="28"/>
          <w:szCs w:val="28"/>
        </w:rPr>
        <w:t xml:space="preserve"> </w:t>
      </w:r>
      <w:r w:rsidR="002C5F1B" w:rsidRPr="00B71473">
        <w:rPr>
          <w:rFonts w:ascii="Times New Roman" w:hAnsi="Times New Roman" w:cs="Times New Roman"/>
          <w:sz w:val="28"/>
          <w:szCs w:val="28"/>
        </w:rPr>
        <w:t>рублей</w:t>
      </w:r>
      <w:r w:rsidRPr="00B71473">
        <w:rPr>
          <w:rFonts w:ascii="Times New Roman" w:hAnsi="Times New Roman" w:cs="Times New Roman"/>
          <w:sz w:val="28"/>
          <w:szCs w:val="28"/>
        </w:rPr>
        <w:t>,</w:t>
      </w:r>
      <w:r w:rsidR="00B45128" w:rsidRPr="00B71473">
        <w:rPr>
          <w:rFonts w:ascii="Times New Roman" w:hAnsi="Times New Roman" w:cs="Times New Roman"/>
          <w:sz w:val="28"/>
          <w:szCs w:val="28"/>
        </w:rPr>
        <w:t xml:space="preserve"> увеличение к 2017 году составило </w:t>
      </w:r>
      <w:r w:rsidR="00063105" w:rsidRPr="00B71473">
        <w:rPr>
          <w:rFonts w:ascii="Times New Roman" w:hAnsi="Times New Roman" w:cs="Times New Roman"/>
          <w:sz w:val="28"/>
          <w:szCs w:val="28"/>
        </w:rPr>
        <w:t>56,2</w:t>
      </w:r>
      <w:r w:rsidR="00B45128" w:rsidRPr="00B71473">
        <w:rPr>
          <w:rFonts w:ascii="Times New Roman" w:hAnsi="Times New Roman" w:cs="Times New Roman"/>
          <w:sz w:val="28"/>
          <w:szCs w:val="28"/>
        </w:rPr>
        <w:t xml:space="preserve">%. Реальное увеличение составило </w:t>
      </w:r>
      <w:r w:rsidR="00063105" w:rsidRPr="00B71473">
        <w:rPr>
          <w:rFonts w:ascii="Times New Roman" w:hAnsi="Times New Roman" w:cs="Times New Roman"/>
          <w:sz w:val="28"/>
          <w:szCs w:val="28"/>
        </w:rPr>
        <w:t>103,1</w:t>
      </w:r>
      <w:r w:rsidR="00B45128" w:rsidRPr="00B71473">
        <w:rPr>
          <w:rFonts w:ascii="Times New Roman" w:hAnsi="Times New Roman" w:cs="Times New Roman"/>
          <w:sz w:val="28"/>
          <w:szCs w:val="28"/>
        </w:rPr>
        <w:t>%.</w:t>
      </w:r>
    </w:p>
    <w:p w14:paraId="29FE631F" w14:textId="0B444169" w:rsidR="00035948" w:rsidRPr="00B71473" w:rsidRDefault="00E91634" w:rsidP="00997520">
      <w:pPr>
        <w:tabs>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Увеличены п</w:t>
      </w:r>
      <w:r w:rsidR="002B5FCC" w:rsidRPr="00B71473">
        <w:rPr>
          <w:rFonts w:ascii="Times New Roman" w:hAnsi="Times New Roman" w:cs="Times New Roman"/>
          <w:sz w:val="28"/>
          <w:szCs w:val="28"/>
        </w:rPr>
        <w:t>оказател</w:t>
      </w:r>
      <w:r w:rsidR="0024200D" w:rsidRPr="00B71473">
        <w:rPr>
          <w:rFonts w:ascii="Times New Roman" w:hAnsi="Times New Roman" w:cs="Times New Roman"/>
          <w:sz w:val="28"/>
          <w:szCs w:val="28"/>
        </w:rPr>
        <w:t>и</w:t>
      </w:r>
      <w:r w:rsidR="002B5FCC" w:rsidRPr="00B71473">
        <w:rPr>
          <w:rFonts w:ascii="Times New Roman" w:hAnsi="Times New Roman" w:cs="Times New Roman"/>
          <w:sz w:val="28"/>
          <w:szCs w:val="28"/>
        </w:rPr>
        <w:t xml:space="preserve"> соотношения среднедушевого дохода, заработной платы по полному кругу предприятий и работников бюджетной сферы (получающих заработную плату их местного бюджета</w:t>
      </w:r>
      <w:r w:rsidR="0024200D" w:rsidRPr="00B71473">
        <w:rPr>
          <w:rFonts w:ascii="Times New Roman" w:hAnsi="Times New Roman" w:cs="Times New Roman"/>
          <w:sz w:val="28"/>
          <w:szCs w:val="28"/>
        </w:rPr>
        <w:t>)</w:t>
      </w:r>
      <w:r w:rsidR="002B5FCC" w:rsidRPr="00B71473">
        <w:rPr>
          <w:rFonts w:ascii="Times New Roman" w:hAnsi="Times New Roman" w:cs="Times New Roman"/>
          <w:sz w:val="28"/>
          <w:szCs w:val="28"/>
        </w:rPr>
        <w:t>, средней пенсии и прожиточного минимума соответствующей категории населения.</w:t>
      </w:r>
    </w:p>
    <w:p w14:paraId="16E210D8" w14:textId="77777777" w:rsidR="00541C41" w:rsidRPr="00B71473" w:rsidRDefault="00541C41" w:rsidP="00997520">
      <w:pPr>
        <w:spacing w:after="0" w:line="240" w:lineRule="auto"/>
        <w:ind w:firstLine="709"/>
        <w:jc w:val="both"/>
        <w:rPr>
          <w:rFonts w:ascii="Times New Roman" w:eastAsia="Times New Roman" w:hAnsi="Times New Roman" w:cs="Times New Roman"/>
          <w:b/>
          <w:sz w:val="28"/>
          <w:szCs w:val="28"/>
          <w:lang w:eastAsia="ru-RU"/>
        </w:rPr>
      </w:pPr>
      <w:r w:rsidRPr="00B71473">
        <w:rPr>
          <w:rFonts w:ascii="Times New Roman" w:eastAsia="Times New Roman" w:hAnsi="Times New Roman" w:cs="Times New Roman"/>
          <w:b/>
          <w:sz w:val="28"/>
          <w:szCs w:val="28"/>
          <w:lang w:eastAsia="ru-RU"/>
        </w:rPr>
        <w:t>3. Труд и занятость</w:t>
      </w:r>
    </w:p>
    <w:p w14:paraId="28F2CC35" w14:textId="4C95EC35" w:rsidR="00BF3109" w:rsidRPr="00B71473" w:rsidRDefault="00DC34D5" w:rsidP="00997520">
      <w:pPr>
        <w:spacing w:after="0" w:line="240" w:lineRule="auto"/>
        <w:ind w:firstLine="709"/>
        <w:jc w:val="both"/>
        <w:rPr>
          <w:rFonts w:ascii="Times New Roman" w:eastAsia="Times New Roman" w:hAnsi="Times New Roman" w:cs="Times New Roman"/>
          <w:sz w:val="28"/>
          <w:szCs w:val="28"/>
        </w:rPr>
      </w:pPr>
      <w:r w:rsidRPr="00B71473">
        <w:rPr>
          <w:rFonts w:ascii="Times New Roman" w:eastAsia="Times New Roman" w:hAnsi="Times New Roman" w:cs="Times New Roman"/>
          <w:sz w:val="28"/>
          <w:szCs w:val="28"/>
        </w:rPr>
        <w:t>П</w:t>
      </w:r>
      <w:r w:rsidR="00BF3109" w:rsidRPr="00B71473">
        <w:rPr>
          <w:rFonts w:ascii="Times New Roman" w:eastAsia="Times New Roman" w:hAnsi="Times New Roman" w:cs="Times New Roman"/>
          <w:sz w:val="28"/>
          <w:szCs w:val="28"/>
        </w:rPr>
        <w:t xml:space="preserve">о сравнению с 2017 г. </w:t>
      </w:r>
      <w:r w:rsidR="002B5FCC" w:rsidRPr="00B71473">
        <w:rPr>
          <w:rFonts w:ascii="Times New Roman" w:eastAsia="Times New Roman" w:hAnsi="Times New Roman" w:cs="Times New Roman"/>
          <w:sz w:val="28"/>
          <w:szCs w:val="28"/>
        </w:rPr>
        <w:t xml:space="preserve">численность </w:t>
      </w:r>
      <w:r w:rsidR="00DE1EDA" w:rsidRPr="00B71473">
        <w:rPr>
          <w:rFonts w:ascii="Times New Roman" w:eastAsia="Times New Roman" w:hAnsi="Times New Roman" w:cs="Times New Roman"/>
          <w:sz w:val="28"/>
          <w:szCs w:val="28"/>
        </w:rPr>
        <w:t>занятых в</w:t>
      </w:r>
      <w:r w:rsidR="002B5FCC" w:rsidRPr="00B71473">
        <w:rPr>
          <w:rFonts w:ascii="Times New Roman" w:eastAsia="Times New Roman" w:hAnsi="Times New Roman" w:cs="Times New Roman"/>
          <w:sz w:val="28"/>
          <w:szCs w:val="28"/>
        </w:rPr>
        <w:t xml:space="preserve"> экономике города увеличилась на </w:t>
      </w:r>
      <w:r w:rsidR="003948D8" w:rsidRPr="00B71473">
        <w:rPr>
          <w:rFonts w:ascii="Times New Roman" w:eastAsia="Times New Roman" w:hAnsi="Times New Roman" w:cs="Times New Roman"/>
          <w:sz w:val="28"/>
          <w:szCs w:val="28"/>
        </w:rPr>
        <w:t>2,</w:t>
      </w:r>
      <w:r w:rsidR="007D39E9" w:rsidRPr="00B71473">
        <w:rPr>
          <w:rFonts w:ascii="Times New Roman" w:eastAsia="Times New Roman" w:hAnsi="Times New Roman" w:cs="Times New Roman"/>
          <w:sz w:val="28"/>
          <w:szCs w:val="28"/>
        </w:rPr>
        <w:t>3</w:t>
      </w:r>
      <w:r w:rsidR="002B5FCC" w:rsidRPr="00B71473">
        <w:rPr>
          <w:rFonts w:ascii="Times New Roman" w:eastAsia="Times New Roman" w:hAnsi="Times New Roman" w:cs="Times New Roman"/>
          <w:sz w:val="28"/>
          <w:szCs w:val="28"/>
        </w:rPr>
        <w:t>%. Уровень безработицы снижен на 0,</w:t>
      </w:r>
      <w:r w:rsidR="007D39E9" w:rsidRPr="00B71473">
        <w:rPr>
          <w:rFonts w:ascii="Times New Roman" w:eastAsia="Times New Roman" w:hAnsi="Times New Roman" w:cs="Times New Roman"/>
          <w:sz w:val="28"/>
          <w:szCs w:val="28"/>
        </w:rPr>
        <w:t>8</w:t>
      </w:r>
      <w:r w:rsidR="002B5FCC" w:rsidRPr="00B71473">
        <w:rPr>
          <w:rFonts w:ascii="Times New Roman" w:eastAsia="Times New Roman" w:hAnsi="Times New Roman" w:cs="Times New Roman"/>
          <w:sz w:val="28"/>
          <w:szCs w:val="28"/>
        </w:rPr>
        <w:t xml:space="preserve"> п.п. и составил </w:t>
      </w:r>
      <w:r w:rsidR="003948D8" w:rsidRPr="00B71473">
        <w:rPr>
          <w:rFonts w:ascii="Times New Roman" w:eastAsia="Times New Roman" w:hAnsi="Times New Roman" w:cs="Times New Roman"/>
          <w:sz w:val="28"/>
          <w:szCs w:val="28"/>
        </w:rPr>
        <w:t>0,</w:t>
      </w:r>
      <w:r w:rsidR="007D39E9" w:rsidRPr="00B71473">
        <w:rPr>
          <w:rFonts w:ascii="Times New Roman" w:eastAsia="Times New Roman" w:hAnsi="Times New Roman" w:cs="Times New Roman"/>
          <w:sz w:val="28"/>
          <w:szCs w:val="28"/>
        </w:rPr>
        <w:t>4</w:t>
      </w:r>
      <w:r w:rsidR="002B5FCC" w:rsidRPr="00B71473">
        <w:rPr>
          <w:rFonts w:ascii="Times New Roman" w:eastAsia="Times New Roman" w:hAnsi="Times New Roman" w:cs="Times New Roman"/>
          <w:sz w:val="28"/>
          <w:szCs w:val="28"/>
        </w:rPr>
        <w:t>%</w:t>
      </w:r>
      <w:r w:rsidR="00BE349D" w:rsidRPr="00B71473">
        <w:rPr>
          <w:rFonts w:ascii="Times New Roman" w:eastAsia="Times New Roman" w:hAnsi="Times New Roman" w:cs="Times New Roman"/>
          <w:sz w:val="28"/>
          <w:szCs w:val="28"/>
        </w:rPr>
        <w:t>.</w:t>
      </w:r>
    </w:p>
    <w:p w14:paraId="452EEF59" w14:textId="677D73B5" w:rsidR="007B62F0" w:rsidRPr="00B71473" w:rsidRDefault="00541C41" w:rsidP="00997520">
      <w:pPr>
        <w:spacing w:after="0" w:line="240" w:lineRule="auto"/>
        <w:ind w:firstLine="708"/>
        <w:jc w:val="both"/>
        <w:rPr>
          <w:rFonts w:ascii="Times New Roman" w:eastAsia="Times New Roman" w:hAnsi="Times New Roman" w:cs="Times New Roman"/>
          <w:b/>
          <w:sz w:val="28"/>
          <w:szCs w:val="28"/>
          <w:lang w:eastAsia="ru-RU"/>
        </w:rPr>
      </w:pPr>
      <w:r w:rsidRPr="00B71473">
        <w:rPr>
          <w:rFonts w:ascii="Times New Roman" w:eastAsia="Times New Roman" w:hAnsi="Times New Roman" w:cs="Times New Roman"/>
          <w:b/>
          <w:sz w:val="28"/>
          <w:szCs w:val="28"/>
          <w:lang w:eastAsia="ru-RU"/>
        </w:rPr>
        <w:t>4. Бизнес</w:t>
      </w:r>
    </w:p>
    <w:p w14:paraId="4D82B45B" w14:textId="79D73591" w:rsidR="001B26A0" w:rsidRPr="00B71473" w:rsidRDefault="001B26A0" w:rsidP="00997520">
      <w:pPr>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 xml:space="preserve">Объем отгруженных товаров (работ, услуг) </w:t>
      </w:r>
      <w:r w:rsidR="002F75B7" w:rsidRPr="00B71473">
        <w:rPr>
          <w:rFonts w:ascii="Times New Roman" w:hAnsi="Times New Roman" w:cs="Times New Roman"/>
          <w:sz w:val="28"/>
          <w:szCs w:val="28"/>
        </w:rPr>
        <w:t xml:space="preserve">по сравнению с 2017 годом </w:t>
      </w:r>
      <w:r w:rsidRPr="00B71473">
        <w:rPr>
          <w:rFonts w:ascii="Times New Roman" w:hAnsi="Times New Roman" w:cs="Times New Roman"/>
          <w:sz w:val="28"/>
          <w:szCs w:val="28"/>
        </w:rPr>
        <w:t xml:space="preserve">увеличился на </w:t>
      </w:r>
      <w:r w:rsidR="007D39E9" w:rsidRPr="00B71473">
        <w:rPr>
          <w:rFonts w:ascii="Times New Roman" w:hAnsi="Times New Roman" w:cs="Times New Roman"/>
          <w:sz w:val="28"/>
          <w:szCs w:val="28"/>
        </w:rPr>
        <w:t>92,5</w:t>
      </w:r>
      <w:r w:rsidRPr="00B71473">
        <w:rPr>
          <w:rFonts w:ascii="Times New Roman" w:hAnsi="Times New Roman" w:cs="Times New Roman"/>
          <w:sz w:val="28"/>
          <w:szCs w:val="28"/>
        </w:rPr>
        <w:t xml:space="preserve">% и составил </w:t>
      </w:r>
      <w:r w:rsidR="007D39E9" w:rsidRPr="00B71473">
        <w:rPr>
          <w:rFonts w:ascii="Times New Roman" w:hAnsi="Times New Roman" w:cs="Times New Roman"/>
          <w:sz w:val="28"/>
          <w:szCs w:val="28"/>
        </w:rPr>
        <w:t>56 596,7</w:t>
      </w:r>
      <w:r w:rsidRPr="00B71473">
        <w:rPr>
          <w:rFonts w:ascii="Times New Roman" w:hAnsi="Times New Roman" w:cs="Times New Roman"/>
          <w:sz w:val="28"/>
          <w:szCs w:val="28"/>
        </w:rPr>
        <w:t xml:space="preserve"> млн. </w:t>
      </w:r>
      <w:r w:rsidR="002C5F1B" w:rsidRPr="00B71473">
        <w:rPr>
          <w:rFonts w:ascii="Times New Roman" w:hAnsi="Times New Roman" w:cs="Times New Roman"/>
          <w:sz w:val="28"/>
          <w:szCs w:val="28"/>
        </w:rPr>
        <w:t>рублей</w:t>
      </w:r>
      <w:r w:rsidRPr="00B71473">
        <w:rPr>
          <w:rFonts w:ascii="Times New Roman" w:hAnsi="Times New Roman" w:cs="Times New Roman"/>
          <w:sz w:val="28"/>
          <w:szCs w:val="28"/>
        </w:rPr>
        <w:t xml:space="preserve"> Индекс физического объема составил </w:t>
      </w:r>
      <w:r w:rsidR="007D39E9" w:rsidRPr="00B71473">
        <w:rPr>
          <w:rFonts w:ascii="Times New Roman" w:hAnsi="Times New Roman" w:cs="Times New Roman"/>
          <w:sz w:val="28"/>
          <w:szCs w:val="28"/>
        </w:rPr>
        <w:t>127,1</w:t>
      </w:r>
      <w:r w:rsidRPr="00B71473">
        <w:rPr>
          <w:rFonts w:ascii="Times New Roman" w:hAnsi="Times New Roman" w:cs="Times New Roman"/>
          <w:sz w:val="28"/>
          <w:szCs w:val="28"/>
        </w:rPr>
        <w:t xml:space="preserve">% </w:t>
      </w:r>
    </w:p>
    <w:p w14:paraId="102206A9" w14:textId="3F78CDBE" w:rsidR="001B26A0" w:rsidRPr="00B71473" w:rsidRDefault="001B26A0" w:rsidP="00997520">
      <w:pPr>
        <w:widowControl w:val="0"/>
        <w:tabs>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 xml:space="preserve">В настоящее время в городе осуществляют деятельность </w:t>
      </w:r>
      <w:r w:rsidR="00250D63" w:rsidRPr="00B71473">
        <w:rPr>
          <w:rFonts w:ascii="Times New Roman" w:hAnsi="Times New Roman" w:cs="Times New Roman"/>
          <w:sz w:val="28"/>
          <w:szCs w:val="28"/>
        </w:rPr>
        <w:t>375</w:t>
      </w:r>
      <w:r w:rsidRPr="00B71473">
        <w:rPr>
          <w:rFonts w:ascii="Times New Roman" w:hAnsi="Times New Roman" w:cs="Times New Roman"/>
          <w:sz w:val="28"/>
          <w:szCs w:val="28"/>
        </w:rPr>
        <w:t xml:space="preserve"> предприятий промышленного сектора, в том числе </w:t>
      </w:r>
      <w:r w:rsidR="00830CF6" w:rsidRPr="00B71473">
        <w:rPr>
          <w:rFonts w:ascii="Times New Roman" w:hAnsi="Times New Roman" w:cs="Times New Roman"/>
          <w:sz w:val="28"/>
          <w:szCs w:val="28"/>
        </w:rPr>
        <w:t>2</w:t>
      </w:r>
      <w:r w:rsidR="003B3687" w:rsidRPr="00B71473">
        <w:rPr>
          <w:rFonts w:ascii="Times New Roman" w:hAnsi="Times New Roman" w:cs="Times New Roman"/>
          <w:sz w:val="28"/>
          <w:szCs w:val="28"/>
        </w:rPr>
        <w:t>2</w:t>
      </w:r>
      <w:r w:rsidR="00830CF6" w:rsidRPr="00B71473">
        <w:rPr>
          <w:rFonts w:ascii="Times New Roman" w:hAnsi="Times New Roman" w:cs="Times New Roman"/>
          <w:sz w:val="28"/>
          <w:szCs w:val="28"/>
        </w:rPr>
        <w:t xml:space="preserve"> </w:t>
      </w:r>
      <w:r w:rsidRPr="00B71473">
        <w:rPr>
          <w:rFonts w:ascii="Times New Roman" w:hAnsi="Times New Roman" w:cs="Times New Roman"/>
          <w:sz w:val="28"/>
          <w:szCs w:val="28"/>
        </w:rPr>
        <w:t>крупных и средних.</w:t>
      </w:r>
    </w:p>
    <w:p w14:paraId="04664CED" w14:textId="77777777" w:rsidR="001B26A0" w:rsidRPr="00B71473" w:rsidRDefault="001B26A0" w:rsidP="00997520">
      <w:pPr>
        <w:widowControl w:val="0"/>
        <w:tabs>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В течение года на предприятиях города осуществлялся комплекс мер, направленных на повышение эффективности производства, оптимизацию структуры затрат, экономию материальных и энергетических ресурсов, внедрение современного оборудования, новых технологий, продолжена реализация инвестиционных проектов.</w:t>
      </w:r>
    </w:p>
    <w:p w14:paraId="63A1D72B" w14:textId="73AFD904" w:rsidR="001B26A0" w:rsidRPr="00B71473" w:rsidRDefault="001B26A0" w:rsidP="00997520">
      <w:pPr>
        <w:tabs>
          <w:tab w:val="left" w:pos="284"/>
          <w:tab w:val="left" w:pos="851"/>
        </w:tabs>
        <w:spacing w:after="0" w:line="240" w:lineRule="auto"/>
        <w:ind w:firstLine="709"/>
        <w:jc w:val="both"/>
        <w:rPr>
          <w:rFonts w:ascii="Times New Roman" w:hAnsi="Times New Roman" w:cs="Times New Roman"/>
          <w:sz w:val="28"/>
          <w:szCs w:val="28"/>
        </w:rPr>
      </w:pPr>
      <w:r w:rsidRPr="00B71473">
        <w:rPr>
          <w:rFonts w:ascii="Times New Roman" w:eastAsia="Calibri" w:hAnsi="Times New Roman" w:cs="Times New Roman"/>
          <w:sz w:val="28"/>
          <w:szCs w:val="28"/>
        </w:rPr>
        <w:t xml:space="preserve">Рост объемов промышленной продукции обусловлен стабильной работой большинства промышленных предприятий. </w:t>
      </w:r>
    </w:p>
    <w:p w14:paraId="1A193F35" w14:textId="3D86274B" w:rsidR="001B26A0" w:rsidRPr="00B71473" w:rsidRDefault="001B26A0" w:rsidP="00997520">
      <w:pPr>
        <w:spacing w:after="0" w:line="240" w:lineRule="auto"/>
        <w:ind w:firstLine="709"/>
        <w:jc w:val="both"/>
        <w:rPr>
          <w:rFonts w:ascii="Times New Roman" w:eastAsia="Calibri" w:hAnsi="Times New Roman" w:cs="Times New Roman"/>
          <w:sz w:val="28"/>
          <w:szCs w:val="28"/>
        </w:rPr>
      </w:pPr>
      <w:r w:rsidRPr="00B71473">
        <w:rPr>
          <w:rFonts w:ascii="Times New Roman" w:eastAsia="Calibri" w:hAnsi="Times New Roman" w:cs="Times New Roman"/>
          <w:sz w:val="28"/>
          <w:szCs w:val="28"/>
        </w:rPr>
        <w:t>13 экспортно-ориентированных предприятий города развивают свой экспортный и инвестиционный потенциал</w:t>
      </w:r>
      <w:r w:rsidR="00830CF6" w:rsidRPr="00B71473">
        <w:rPr>
          <w:rFonts w:ascii="Times New Roman" w:eastAsia="Calibri" w:hAnsi="Times New Roman" w:cs="Times New Roman"/>
          <w:sz w:val="28"/>
          <w:szCs w:val="28"/>
        </w:rPr>
        <w:t>.</w:t>
      </w:r>
      <w:r w:rsidRPr="00B71473">
        <w:rPr>
          <w:rFonts w:ascii="Times New Roman" w:eastAsia="Calibri" w:hAnsi="Times New Roman" w:cs="Times New Roman"/>
          <w:sz w:val="28"/>
          <w:szCs w:val="28"/>
        </w:rPr>
        <w:t xml:space="preserve"> Доля отгруженной на экспорт промышленной продукции составляет порядка </w:t>
      </w:r>
      <w:r w:rsidR="00830CF6" w:rsidRPr="00B71473">
        <w:rPr>
          <w:rFonts w:ascii="Times New Roman" w:eastAsia="Calibri" w:hAnsi="Times New Roman" w:cs="Times New Roman"/>
          <w:sz w:val="28"/>
          <w:szCs w:val="28"/>
        </w:rPr>
        <w:t>1</w:t>
      </w:r>
      <w:r w:rsidR="003B3687" w:rsidRPr="00B71473">
        <w:rPr>
          <w:rFonts w:ascii="Times New Roman" w:eastAsia="Calibri" w:hAnsi="Times New Roman" w:cs="Times New Roman"/>
          <w:sz w:val="28"/>
          <w:szCs w:val="28"/>
        </w:rPr>
        <w:t>9</w:t>
      </w:r>
      <w:r w:rsidRPr="00B71473">
        <w:rPr>
          <w:rFonts w:ascii="Times New Roman" w:eastAsia="Calibri" w:hAnsi="Times New Roman" w:cs="Times New Roman"/>
          <w:sz w:val="28"/>
          <w:szCs w:val="28"/>
        </w:rPr>
        <w:t>%.</w:t>
      </w:r>
      <w:r w:rsidR="00484CAE" w:rsidRPr="00B71473">
        <w:rPr>
          <w:rFonts w:ascii="Times New Roman" w:eastAsia="Calibri" w:hAnsi="Times New Roman" w:cs="Times New Roman"/>
          <w:sz w:val="28"/>
          <w:szCs w:val="28"/>
        </w:rPr>
        <w:t xml:space="preserve"> </w:t>
      </w:r>
    </w:p>
    <w:p w14:paraId="0F712486" w14:textId="77777777" w:rsidR="00E96CD0" w:rsidRPr="00B71473" w:rsidRDefault="00E96CD0" w:rsidP="00997520">
      <w:pPr>
        <w:spacing w:after="0" w:line="240" w:lineRule="auto"/>
        <w:ind w:firstLine="709"/>
        <w:jc w:val="both"/>
        <w:rPr>
          <w:rFonts w:ascii="Times New Roman" w:hAnsi="Times New Roman" w:cs="Times New Roman"/>
          <w:sz w:val="28"/>
          <w:szCs w:val="28"/>
        </w:rPr>
      </w:pPr>
      <w:bookmarkStart w:id="0" w:name="_Toc350938019"/>
      <w:r w:rsidRPr="00B71473">
        <w:rPr>
          <w:rFonts w:ascii="Times New Roman" w:eastAsia="Calibri" w:hAnsi="Times New Roman" w:cs="Times New Roman"/>
          <w:iCs/>
          <w:sz w:val="28"/>
          <w:szCs w:val="28"/>
          <w:shd w:val="clear" w:color="auto" w:fill="FFFFFF"/>
        </w:rPr>
        <w:t xml:space="preserve">В текущем году в промышленности создано 140 новых рабочих места, в том числе за счет расширения действующих – 94. Зарегистрировано 11 новых </w:t>
      </w:r>
      <w:r w:rsidRPr="00B71473">
        <w:rPr>
          <w:rFonts w:ascii="Times New Roman" w:eastAsia="Calibri" w:hAnsi="Times New Roman" w:cs="Times New Roman"/>
          <w:iCs/>
          <w:sz w:val="28"/>
          <w:szCs w:val="28"/>
          <w:shd w:val="clear" w:color="auto" w:fill="FFFFFF"/>
        </w:rPr>
        <w:lastRenderedPageBreak/>
        <w:t>производств и 31 индивидуальный предприниматель, прекратили деятельность 14 юридических лиц (22 рабочих места) и 18 индивидуальных предпринимателей.</w:t>
      </w:r>
    </w:p>
    <w:p w14:paraId="042B7B6A" w14:textId="30C97342" w:rsidR="00830CF6" w:rsidRPr="00B71473" w:rsidRDefault="00830CF6" w:rsidP="00997520">
      <w:pPr>
        <w:widowControl w:val="0"/>
        <w:tabs>
          <w:tab w:val="left" w:pos="993"/>
        </w:tabs>
        <w:spacing w:after="0" w:line="240" w:lineRule="auto"/>
        <w:ind w:firstLine="709"/>
        <w:jc w:val="both"/>
        <w:rPr>
          <w:rFonts w:ascii="Times New Roman" w:eastAsia="Calibri" w:hAnsi="Times New Roman" w:cs="Times New Roman"/>
          <w:sz w:val="28"/>
          <w:szCs w:val="28"/>
        </w:rPr>
      </w:pPr>
      <w:r w:rsidRPr="00B71473">
        <w:rPr>
          <w:rFonts w:ascii="Times New Roman" w:eastAsia="Calibri" w:hAnsi="Times New Roman" w:cs="Times New Roman"/>
          <w:sz w:val="28"/>
          <w:szCs w:val="28"/>
        </w:rPr>
        <w:t>Город Бердск является одной из приоритетных территорий развития промышленности и инноваций</w:t>
      </w:r>
      <w:r w:rsidR="007D6001" w:rsidRPr="00B71473">
        <w:rPr>
          <w:rFonts w:ascii="Times New Roman" w:eastAsia="Calibri" w:hAnsi="Times New Roman" w:cs="Times New Roman"/>
          <w:sz w:val="28"/>
          <w:szCs w:val="28"/>
        </w:rPr>
        <w:t xml:space="preserve"> Новосибирской области</w:t>
      </w:r>
      <w:r w:rsidRPr="00B71473">
        <w:rPr>
          <w:rFonts w:ascii="Times New Roman" w:eastAsia="Calibri" w:hAnsi="Times New Roman" w:cs="Times New Roman"/>
          <w:sz w:val="28"/>
          <w:szCs w:val="28"/>
        </w:rPr>
        <w:t>.</w:t>
      </w:r>
    </w:p>
    <w:p w14:paraId="09F35693" w14:textId="77777777" w:rsidR="00E96CD0" w:rsidRPr="00B71473" w:rsidRDefault="00E96CD0" w:rsidP="00997520">
      <w:pPr>
        <w:widowControl w:val="0"/>
        <w:spacing w:after="0" w:line="240" w:lineRule="auto"/>
        <w:ind w:firstLine="709"/>
        <w:jc w:val="both"/>
        <w:rPr>
          <w:rFonts w:ascii="Times New Roman" w:hAnsi="Times New Roman" w:cs="Times New Roman"/>
          <w:sz w:val="28"/>
          <w:szCs w:val="28"/>
        </w:rPr>
      </w:pPr>
      <w:r w:rsidRPr="00B71473">
        <w:rPr>
          <w:rFonts w:ascii="Times New Roman" w:eastAsia="Calibri" w:hAnsi="Times New Roman" w:cs="Times New Roman"/>
          <w:iCs/>
          <w:sz w:val="28"/>
          <w:szCs w:val="28"/>
          <w:shd w:val="clear" w:color="auto" w:fill="FFFFFF"/>
        </w:rPr>
        <w:t>В инновационном производстве в городе Бердске занято 13 предприятий: ООО «Нотис», ООО «Аэросервис», ООО «ЛН – Косметика», ООО «Элизиум», ООО ПО «Сиббиофарм», ООО «МедиКрафт», ООО «Лаборатория современного здоровья», АО «Виртекс», ООО «Вега-Арсенал», АО «Проманалитприбор», ООО «Природа – С», ООО ИПК «Абис», ООО «Натурофарм».</w:t>
      </w:r>
    </w:p>
    <w:p w14:paraId="574D0D42" w14:textId="77777777" w:rsidR="00E96CD0" w:rsidRPr="00B71473" w:rsidRDefault="00E96CD0" w:rsidP="00997520">
      <w:pPr>
        <w:widowControl w:val="0"/>
        <w:spacing w:after="0" w:line="240" w:lineRule="auto"/>
        <w:ind w:firstLine="709"/>
        <w:jc w:val="both"/>
        <w:rPr>
          <w:rFonts w:ascii="Times New Roman" w:hAnsi="Times New Roman" w:cs="Times New Roman"/>
          <w:sz w:val="28"/>
          <w:szCs w:val="28"/>
        </w:rPr>
      </w:pPr>
      <w:r w:rsidRPr="00B71473">
        <w:rPr>
          <w:rFonts w:ascii="Times New Roman" w:eastAsia="Calibri" w:hAnsi="Times New Roman" w:cs="Times New Roman"/>
          <w:iCs/>
          <w:sz w:val="28"/>
          <w:szCs w:val="28"/>
          <w:shd w:val="clear" w:color="auto" w:fill="FFFFFF"/>
        </w:rPr>
        <w:t>Доля инноваций в объеме отгруженной промышленной продукции составляет более 19%.</w:t>
      </w:r>
    </w:p>
    <w:p w14:paraId="23D6865F" w14:textId="5B48EBE5" w:rsidR="00E96CD0" w:rsidRPr="00B71473" w:rsidRDefault="00E96CD0" w:rsidP="00997520">
      <w:pPr>
        <w:widowControl w:val="0"/>
        <w:spacing w:after="0" w:line="240" w:lineRule="auto"/>
        <w:ind w:firstLine="709"/>
        <w:contextualSpacing/>
        <w:jc w:val="both"/>
        <w:rPr>
          <w:rFonts w:ascii="Times New Roman" w:hAnsi="Times New Roman" w:cs="Times New Roman"/>
          <w:sz w:val="28"/>
          <w:szCs w:val="28"/>
        </w:rPr>
      </w:pPr>
      <w:r w:rsidRPr="00B71473">
        <w:rPr>
          <w:rFonts w:ascii="Times New Roman" w:hAnsi="Times New Roman" w:cs="Times New Roman"/>
          <w:iCs/>
          <w:color w:val="000000"/>
          <w:sz w:val="28"/>
          <w:szCs w:val="28"/>
        </w:rPr>
        <w:t xml:space="preserve">В 2024 году на развитие экономики и социальной сферы города за счет всех источников финансирования направлено 14 084,7 млн. рублей. Темпы роста составили 110,3%. </w:t>
      </w:r>
    </w:p>
    <w:p w14:paraId="77EDA387" w14:textId="77777777" w:rsidR="00E96CD0" w:rsidRPr="00B71473" w:rsidRDefault="00E96CD0" w:rsidP="00997520">
      <w:pPr>
        <w:widowControl w:val="0"/>
        <w:tabs>
          <w:tab w:val="left" w:pos="993"/>
          <w:tab w:val="left" w:pos="1134"/>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iCs/>
          <w:color w:val="000000"/>
          <w:sz w:val="28"/>
          <w:szCs w:val="28"/>
          <w:shd w:val="clear" w:color="auto" w:fill="FFFFFF"/>
        </w:rPr>
        <w:t>В настоящее время в городе Бердске на разных этапах развития реализуется 16</w:t>
      </w:r>
      <w:r w:rsidRPr="00B71473">
        <w:rPr>
          <w:rFonts w:ascii="Times New Roman" w:eastAsia="Calibri" w:hAnsi="Times New Roman" w:cs="Times New Roman"/>
          <w:iCs/>
          <w:color w:val="000000"/>
          <w:sz w:val="28"/>
          <w:szCs w:val="28"/>
          <w:shd w:val="clear" w:color="auto" w:fill="FFFFFF"/>
        </w:rPr>
        <w:t xml:space="preserve"> инвестиционных проектов со сроками реализации с 2021 по 2032 годы и общим объемом инвестиций порядка 4 млрд. рублей. </w:t>
      </w:r>
    </w:p>
    <w:bookmarkEnd w:id="0"/>
    <w:p w14:paraId="382FD2A6" w14:textId="314510F8" w:rsidR="007A30FA" w:rsidRPr="00B71473" w:rsidRDefault="007A30FA" w:rsidP="00997520">
      <w:pPr>
        <w:widowControl w:val="0"/>
        <w:tabs>
          <w:tab w:val="left" w:pos="720"/>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 xml:space="preserve">Потребительский рынок занимает одно из ведущих мест в отраслевой структуре экономики города и </w:t>
      </w:r>
      <w:r w:rsidR="00021D19" w:rsidRPr="00B71473">
        <w:rPr>
          <w:rFonts w:ascii="Times New Roman" w:hAnsi="Times New Roman" w:cs="Times New Roman"/>
          <w:sz w:val="28"/>
          <w:szCs w:val="28"/>
        </w:rPr>
        <w:t>является</w:t>
      </w:r>
      <w:r w:rsidRPr="00B71473">
        <w:rPr>
          <w:rFonts w:ascii="Times New Roman" w:hAnsi="Times New Roman" w:cs="Times New Roman"/>
          <w:sz w:val="28"/>
          <w:szCs w:val="28"/>
        </w:rPr>
        <w:t xml:space="preserve"> одной из бюджетообразующих отраслей. </w:t>
      </w:r>
    </w:p>
    <w:p w14:paraId="63F503AE" w14:textId="3D8E0616" w:rsidR="00E96CD0" w:rsidRPr="00B71473" w:rsidRDefault="00E96CD0" w:rsidP="00997520">
      <w:pPr>
        <w:widowControl w:val="0"/>
        <w:tabs>
          <w:tab w:val="left" w:pos="720"/>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iCs/>
          <w:color w:val="000000"/>
          <w:sz w:val="28"/>
          <w:szCs w:val="28"/>
        </w:rPr>
        <w:t>По итогам 2024 года к уровню 20</w:t>
      </w:r>
      <w:r w:rsidR="004342A2" w:rsidRPr="00B71473">
        <w:rPr>
          <w:rFonts w:ascii="Times New Roman" w:hAnsi="Times New Roman" w:cs="Times New Roman"/>
          <w:iCs/>
          <w:color w:val="000000"/>
          <w:sz w:val="28"/>
          <w:szCs w:val="28"/>
        </w:rPr>
        <w:t>17</w:t>
      </w:r>
      <w:r w:rsidRPr="00B71473">
        <w:rPr>
          <w:rFonts w:ascii="Times New Roman" w:hAnsi="Times New Roman" w:cs="Times New Roman"/>
          <w:iCs/>
          <w:color w:val="000000"/>
          <w:sz w:val="28"/>
          <w:szCs w:val="28"/>
        </w:rPr>
        <w:t xml:space="preserve"> года увеличение оборота розничной торговли составило </w:t>
      </w:r>
      <w:r w:rsidR="004342A2" w:rsidRPr="00B71473">
        <w:rPr>
          <w:rFonts w:ascii="Times New Roman" w:hAnsi="Times New Roman" w:cs="Times New Roman"/>
          <w:iCs/>
          <w:color w:val="000000"/>
          <w:sz w:val="28"/>
          <w:szCs w:val="28"/>
        </w:rPr>
        <w:t>98</w:t>
      </w:r>
      <w:r w:rsidRPr="00B71473">
        <w:rPr>
          <w:rFonts w:ascii="Times New Roman" w:hAnsi="Times New Roman" w:cs="Times New Roman"/>
          <w:iCs/>
          <w:color w:val="000000"/>
          <w:sz w:val="28"/>
          <w:szCs w:val="28"/>
        </w:rPr>
        <w:t xml:space="preserve">%, общественного питания </w:t>
      </w:r>
      <w:r w:rsidR="004342A2" w:rsidRPr="00B71473">
        <w:rPr>
          <w:rFonts w:ascii="Times New Roman" w:hAnsi="Times New Roman" w:cs="Times New Roman"/>
          <w:iCs/>
          <w:color w:val="000000"/>
          <w:sz w:val="28"/>
          <w:szCs w:val="28"/>
        </w:rPr>
        <w:t>99,7</w:t>
      </w:r>
      <w:r w:rsidRPr="00B71473">
        <w:rPr>
          <w:rFonts w:ascii="Times New Roman" w:hAnsi="Times New Roman" w:cs="Times New Roman"/>
          <w:iCs/>
          <w:color w:val="000000"/>
          <w:sz w:val="28"/>
          <w:szCs w:val="28"/>
        </w:rPr>
        <w:t xml:space="preserve">%, объема платных услуг населению – </w:t>
      </w:r>
      <w:r w:rsidR="004342A2" w:rsidRPr="00B71473">
        <w:rPr>
          <w:rFonts w:ascii="Times New Roman" w:hAnsi="Times New Roman" w:cs="Times New Roman"/>
          <w:iCs/>
          <w:color w:val="000000"/>
          <w:sz w:val="28"/>
          <w:szCs w:val="28"/>
        </w:rPr>
        <w:t>85,7</w:t>
      </w:r>
      <w:r w:rsidRPr="00B71473">
        <w:rPr>
          <w:rFonts w:ascii="Times New Roman" w:hAnsi="Times New Roman" w:cs="Times New Roman"/>
          <w:iCs/>
          <w:color w:val="000000"/>
          <w:sz w:val="28"/>
          <w:szCs w:val="28"/>
        </w:rPr>
        <w:t>%.</w:t>
      </w:r>
    </w:p>
    <w:p w14:paraId="499B25EB" w14:textId="4CE1C899" w:rsidR="00E96CD0" w:rsidRPr="00B71473" w:rsidRDefault="00E96CD0" w:rsidP="00997520">
      <w:pPr>
        <w:widowControl w:val="0"/>
        <w:tabs>
          <w:tab w:val="left" w:pos="993"/>
          <w:tab w:val="left" w:pos="1080"/>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iCs/>
          <w:color w:val="000000"/>
          <w:sz w:val="28"/>
          <w:szCs w:val="28"/>
        </w:rPr>
        <w:t xml:space="preserve">Оборот розничной торговли составил 40 402,1 млн. рублей. </w:t>
      </w:r>
    </w:p>
    <w:p w14:paraId="26D31382" w14:textId="4D6A4156" w:rsidR="00E96CD0" w:rsidRPr="00B71473" w:rsidRDefault="007D6001" w:rsidP="00997520">
      <w:pPr>
        <w:spacing w:after="0" w:line="240" w:lineRule="auto"/>
        <w:ind w:firstLine="709"/>
        <w:jc w:val="both"/>
        <w:rPr>
          <w:rFonts w:ascii="Times New Roman" w:hAnsi="Times New Roman" w:cs="Times New Roman"/>
          <w:sz w:val="28"/>
          <w:szCs w:val="28"/>
        </w:rPr>
      </w:pPr>
      <w:r w:rsidRPr="00B71473">
        <w:rPr>
          <w:rFonts w:ascii="Times New Roman" w:eastAsia="Calibri" w:hAnsi="Times New Roman" w:cs="Times New Roman"/>
          <w:iCs/>
          <w:color w:val="000000"/>
          <w:sz w:val="28"/>
          <w:szCs w:val="28"/>
          <w:shd w:val="clear" w:color="auto" w:fill="FFFFFF"/>
        </w:rPr>
        <w:t>К</w:t>
      </w:r>
      <w:r w:rsidR="00E96CD0" w:rsidRPr="00B71473">
        <w:rPr>
          <w:rFonts w:ascii="Times New Roman" w:eastAsia="Calibri" w:hAnsi="Times New Roman" w:cs="Times New Roman"/>
          <w:iCs/>
          <w:color w:val="000000"/>
          <w:sz w:val="28"/>
          <w:szCs w:val="28"/>
          <w:shd w:val="clear" w:color="auto" w:fill="FFFFFF"/>
        </w:rPr>
        <w:t>оличество</w:t>
      </w:r>
      <w:r w:rsidRPr="00B71473">
        <w:rPr>
          <w:rFonts w:ascii="Times New Roman" w:eastAsia="Calibri" w:hAnsi="Times New Roman" w:cs="Times New Roman"/>
          <w:iCs/>
          <w:color w:val="000000"/>
          <w:sz w:val="28"/>
          <w:szCs w:val="28"/>
          <w:shd w:val="clear" w:color="auto" w:fill="FFFFFF"/>
        </w:rPr>
        <w:t xml:space="preserve"> </w:t>
      </w:r>
      <w:r w:rsidR="00E96CD0" w:rsidRPr="00B71473">
        <w:rPr>
          <w:rFonts w:ascii="Times New Roman" w:eastAsia="Calibri" w:hAnsi="Times New Roman" w:cs="Times New Roman"/>
          <w:iCs/>
          <w:color w:val="000000"/>
          <w:sz w:val="28"/>
          <w:szCs w:val="28"/>
          <w:shd w:val="clear" w:color="auto" w:fill="FFFFFF"/>
        </w:rPr>
        <w:t>торговых</w:t>
      </w:r>
      <w:r w:rsidR="00021D19" w:rsidRPr="00B71473">
        <w:rPr>
          <w:rFonts w:ascii="Times New Roman" w:eastAsia="Calibri" w:hAnsi="Times New Roman" w:cs="Times New Roman"/>
          <w:iCs/>
          <w:color w:val="000000"/>
          <w:sz w:val="28"/>
          <w:szCs w:val="28"/>
          <w:shd w:val="clear" w:color="auto" w:fill="FFFFFF"/>
        </w:rPr>
        <w:t xml:space="preserve"> объектов составило 516 единиц, </w:t>
      </w:r>
      <w:r w:rsidR="00E96CD0" w:rsidRPr="00B71473">
        <w:rPr>
          <w:rFonts w:ascii="Times New Roman" w:hAnsi="Times New Roman" w:cs="Times New Roman"/>
          <w:iCs/>
          <w:color w:val="000000"/>
          <w:sz w:val="28"/>
          <w:szCs w:val="28"/>
          <w:shd w:val="clear" w:color="auto" w:fill="FFFFFF"/>
        </w:rPr>
        <w:t xml:space="preserve">функционирует 191 нестационарный торговый объект. </w:t>
      </w:r>
    </w:p>
    <w:p w14:paraId="0AA01B1A" w14:textId="0005582D" w:rsidR="00E96CD0" w:rsidRPr="00B71473" w:rsidRDefault="00E96CD0" w:rsidP="00997520">
      <w:pPr>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iCs/>
          <w:color w:val="000000"/>
          <w:sz w:val="28"/>
          <w:szCs w:val="28"/>
          <w:shd w:val="clear" w:color="auto" w:fill="FFFFFF"/>
        </w:rPr>
        <w:t xml:space="preserve">Продолжают осуществлять деятельность универсальный розничный рынок и 4 постоянно действующих универсальных ярмарки. </w:t>
      </w:r>
    </w:p>
    <w:p w14:paraId="16A54355" w14:textId="591B4D82" w:rsidR="00E96CD0" w:rsidRPr="00B71473" w:rsidRDefault="00E96CD0" w:rsidP="00997520">
      <w:pPr>
        <w:spacing w:after="0" w:line="240" w:lineRule="auto"/>
        <w:ind w:firstLine="709"/>
        <w:jc w:val="both"/>
        <w:rPr>
          <w:rFonts w:ascii="Times New Roman" w:hAnsi="Times New Roman" w:cs="Times New Roman"/>
          <w:sz w:val="28"/>
          <w:szCs w:val="28"/>
        </w:rPr>
      </w:pPr>
      <w:r w:rsidRPr="00B71473">
        <w:rPr>
          <w:rFonts w:ascii="Times New Roman" w:eastAsia="Calibri" w:hAnsi="Times New Roman" w:cs="Times New Roman"/>
          <w:iCs/>
          <w:color w:val="000000"/>
          <w:sz w:val="28"/>
          <w:szCs w:val="28"/>
        </w:rPr>
        <w:t xml:space="preserve">Оборот общественного питания составил 2 715,3 млн. рублей. </w:t>
      </w:r>
    </w:p>
    <w:p w14:paraId="037E0539" w14:textId="5AC358FC" w:rsidR="00E96CD0" w:rsidRPr="00B71473" w:rsidRDefault="00E96CD0" w:rsidP="00997520">
      <w:pPr>
        <w:spacing w:after="0" w:line="240" w:lineRule="auto"/>
        <w:ind w:firstLine="709"/>
        <w:jc w:val="both"/>
        <w:rPr>
          <w:rFonts w:ascii="Times New Roman" w:hAnsi="Times New Roman" w:cs="Times New Roman"/>
          <w:sz w:val="28"/>
          <w:szCs w:val="28"/>
        </w:rPr>
      </w:pPr>
      <w:r w:rsidRPr="00B71473">
        <w:rPr>
          <w:rFonts w:ascii="Times New Roman" w:eastAsia="Calibri" w:hAnsi="Times New Roman" w:cs="Times New Roman"/>
          <w:iCs/>
          <w:color w:val="000000"/>
          <w:sz w:val="28"/>
          <w:szCs w:val="28"/>
        </w:rPr>
        <w:t xml:space="preserve">Платных услуг населению оказано на сумму 14 491,5 млн рублей. </w:t>
      </w:r>
    </w:p>
    <w:p w14:paraId="19051A69" w14:textId="7056EBB8" w:rsidR="007D6001" w:rsidRPr="00B71473" w:rsidRDefault="007D6001" w:rsidP="00997520">
      <w:pPr>
        <w:widowControl w:val="0"/>
        <w:spacing w:after="0" w:line="240" w:lineRule="auto"/>
        <w:ind w:firstLine="720"/>
        <w:jc w:val="both"/>
        <w:rPr>
          <w:rFonts w:ascii="Times New Roman" w:eastAsia="Calibri" w:hAnsi="Times New Roman" w:cs="Times New Roman"/>
          <w:iCs/>
          <w:color w:val="000000"/>
          <w:sz w:val="28"/>
          <w:szCs w:val="28"/>
        </w:rPr>
      </w:pPr>
      <w:r w:rsidRPr="00B71473">
        <w:rPr>
          <w:rFonts w:ascii="Times New Roman" w:eastAsia="Calibri" w:hAnsi="Times New Roman" w:cs="Times New Roman"/>
          <w:iCs/>
          <w:color w:val="000000"/>
          <w:sz w:val="28"/>
          <w:szCs w:val="28"/>
        </w:rPr>
        <w:t xml:space="preserve">Количество перевезенного груза автотранспортом предприятий и предпринимателей города увеличилось на </w:t>
      </w:r>
      <w:r w:rsidR="00E11487" w:rsidRPr="00B71473">
        <w:rPr>
          <w:rFonts w:ascii="Times New Roman" w:eastAsia="Calibri" w:hAnsi="Times New Roman" w:cs="Times New Roman"/>
          <w:iCs/>
          <w:color w:val="000000"/>
          <w:sz w:val="28"/>
          <w:szCs w:val="28"/>
        </w:rPr>
        <w:t>68,3</w:t>
      </w:r>
      <w:r w:rsidRPr="00B71473">
        <w:rPr>
          <w:rFonts w:ascii="Times New Roman" w:eastAsia="Calibri" w:hAnsi="Times New Roman" w:cs="Times New Roman"/>
          <w:iCs/>
          <w:color w:val="000000"/>
          <w:sz w:val="28"/>
          <w:szCs w:val="28"/>
        </w:rPr>
        <w:t>% по отношению к 20</w:t>
      </w:r>
      <w:r w:rsidR="00E11487" w:rsidRPr="00B71473">
        <w:rPr>
          <w:rFonts w:ascii="Times New Roman" w:eastAsia="Calibri" w:hAnsi="Times New Roman" w:cs="Times New Roman"/>
          <w:iCs/>
          <w:color w:val="000000"/>
          <w:sz w:val="28"/>
          <w:szCs w:val="28"/>
        </w:rPr>
        <w:t>17</w:t>
      </w:r>
      <w:r w:rsidRPr="00B71473">
        <w:rPr>
          <w:rFonts w:ascii="Times New Roman" w:eastAsia="Calibri" w:hAnsi="Times New Roman" w:cs="Times New Roman"/>
          <w:iCs/>
          <w:color w:val="000000"/>
          <w:sz w:val="28"/>
          <w:szCs w:val="28"/>
        </w:rPr>
        <w:t xml:space="preserve"> году и составило 1 670 тыс. тонн. </w:t>
      </w:r>
    </w:p>
    <w:p w14:paraId="362412C8" w14:textId="15A6EA9F" w:rsidR="007D6001" w:rsidRPr="00B71473" w:rsidRDefault="007D6001" w:rsidP="00997520">
      <w:pPr>
        <w:shd w:val="clear" w:color="auto" w:fill="FFFFFF"/>
        <w:spacing w:after="0" w:line="240" w:lineRule="auto"/>
        <w:ind w:firstLine="709"/>
        <w:jc w:val="both"/>
        <w:rPr>
          <w:rFonts w:ascii="Times New Roman" w:hAnsi="Times New Roman" w:cs="Times New Roman"/>
          <w:iCs/>
          <w:color w:val="000000"/>
          <w:sz w:val="28"/>
          <w:szCs w:val="28"/>
        </w:rPr>
      </w:pPr>
      <w:r w:rsidRPr="00B71473">
        <w:rPr>
          <w:rFonts w:ascii="Times New Roman" w:hAnsi="Times New Roman" w:cs="Times New Roman"/>
          <w:iCs/>
          <w:color w:val="000000"/>
          <w:sz w:val="28"/>
          <w:szCs w:val="28"/>
        </w:rPr>
        <w:t xml:space="preserve">Общий годовой объем перевозок города составил 13,3 млн. пассажиров, что на </w:t>
      </w:r>
      <w:r w:rsidR="00E11487" w:rsidRPr="00B71473">
        <w:rPr>
          <w:rFonts w:ascii="Times New Roman" w:hAnsi="Times New Roman" w:cs="Times New Roman"/>
          <w:iCs/>
          <w:color w:val="000000"/>
          <w:sz w:val="28"/>
          <w:szCs w:val="28"/>
        </w:rPr>
        <w:t>14,6</w:t>
      </w:r>
      <w:r w:rsidRPr="00B71473">
        <w:rPr>
          <w:rFonts w:ascii="Times New Roman" w:hAnsi="Times New Roman" w:cs="Times New Roman"/>
          <w:iCs/>
          <w:color w:val="000000"/>
          <w:sz w:val="28"/>
          <w:szCs w:val="28"/>
        </w:rPr>
        <w:t>% больше, чем в 20</w:t>
      </w:r>
      <w:r w:rsidR="00E11487" w:rsidRPr="00B71473">
        <w:rPr>
          <w:rFonts w:ascii="Times New Roman" w:hAnsi="Times New Roman" w:cs="Times New Roman"/>
          <w:iCs/>
          <w:color w:val="000000"/>
          <w:sz w:val="28"/>
          <w:szCs w:val="28"/>
        </w:rPr>
        <w:t>17</w:t>
      </w:r>
      <w:r w:rsidRPr="00B71473">
        <w:rPr>
          <w:rFonts w:ascii="Times New Roman" w:hAnsi="Times New Roman" w:cs="Times New Roman"/>
          <w:iCs/>
          <w:color w:val="000000"/>
          <w:sz w:val="28"/>
          <w:szCs w:val="28"/>
        </w:rPr>
        <w:t xml:space="preserve"> году. </w:t>
      </w:r>
    </w:p>
    <w:p w14:paraId="754E00A8" w14:textId="77777777" w:rsidR="003D350F" w:rsidRPr="00B71473" w:rsidRDefault="003D350F" w:rsidP="00997520">
      <w:pPr>
        <w:widowControl w:val="0"/>
        <w:tabs>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iCs/>
          <w:sz w:val="28"/>
          <w:szCs w:val="28"/>
          <w:shd w:val="clear" w:color="auto" w:fill="FFFFFF"/>
        </w:rPr>
        <w:t xml:space="preserve">В настоящее время в городе зарегистрировано порядка 5,5 тыс. субъектов малого и среднего предпринимательства, в деятельность которых вовлечено более 64% от численности занятых в экономике города, что свидетельствует о высоком уровне развития сектора малого и среднего бизнеса. </w:t>
      </w:r>
    </w:p>
    <w:p w14:paraId="4C7C2A16" w14:textId="3D67D7A5" w:rsidR="003D350F" w:rsidRPr="00B71473" w:rsidRDefault="003D350F" w:rsidP="00997520">
      <w:pPr>
        <w:widowControl w:val="0"/>
        <w:tabs>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iCs/>
          <w:sz w:val="28"/>
          <w:szCs w:val="28"/>
          <w:shd w:val="clear" w:color="auto" w:fill="FFFFFF"/>
        </w:rPr>
        <w:t xml:space="preserve">Удельный вес малых предприятий и индивидуальных предпринимателей в общем объеме выпуска </w:t>
      </w:r>
      <w:r w:rsidR="00E11487" w:rsidRPr="00B71473">
        <w:rPr>
          <w:rFonts w:ascii="Times New Roman" w:hAnsi="Times New Roman" w:cs="Times New Roman"/>
          <w:iCs/>
          <w:sz w:val="28"/>
          <w:szCs w:val="28"/>
          <w:shd w:val="clear" w:color="auto" w:fill="FFFFFF"/>
        </w:rPr>
        <w:t>товаров и услуг составил 50,6%.</w:t>
      </w:r>
    </w:p>
    <w:p w14:paraId="52676DF9" w14:textId="2B07379F" w:rsidR="003D350F" w:rsidRPr="00B71473" w:rsidRDefault="00E11487" w:rsidP="00997520">
      <w:pPr>
        <w:widowControl w:val="0"/>
        <w:tabs>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iCs/>
          <w:sz w:val="28"/>
          <w:szCs w:val="28"/>
          <w:shd w:val="clear" w:color="auto" w:fill="FFFFFF"/>
        </w:rPr>
        <w:t>Ч</w:t>
      </w:r>
      <w:r w:rsidR="003D350F" w:rsidRPr="00B71473">
        <w:rPr>
          <w:rFonts w:ascii="Times New Roman" w:hAnsi="Times New Roman" w:cs="Times New Roman"/>
          <w:iCs/>
          <w:sz w:val="28"/>
          <w:szCs w:val="28"/>
          <w:shd w:val="clear" w:color="auto" w:fill="FFFFFF"/>
        </w:rPr>
        <w:t>исленность</w:t>
      </w:r>
      <w:r w:rsidRPr="00B71473">
        <w:rPr>
          <w:rFonts w:ascii="Times New Roman" w:hAnsi="Times New Roman" w:cs="Times New Roman"/>
          <w:iCs/>
          <w:sz w:val="28"/>
          <w:szCs w:val="28"/>
          <w:shd w:val="clear" w:color="auto" w:fill="FFFFFF"/>
        </w:rPr>
        <w:t xml:space="preserve"> </w:t>
      </w:r>
      <w:r w:rsidR="003D350F" w:rsidRPr="00B71473">
        <w:rPr>
          <w:rFonts w:ascii="Times New Roman" w:hAnsi="Times New Roman" w:cs="Times New Roman"/>
          <w:iCs/>
          <w:sz w:val="28"/>
          <w:szCs w:val="28"/>
          <w:shd w:val="clear" w:color="auto" w:fill="FFFFFF"/>
        </w:rPr>
        <w:t xml:space="preserve">занятых </w:t>
      </w:r>
      <w:r w:rsidRPr="00B71473">
        <w:rPr>
          <w:rFonts w:ascii="Times New Roman" w:hAnsi="Times New Roman" w:cs="Times New Roman"/>
          <w:iCs/>
          <w:sz w:val="28"/>
          <w:szCs w:val="28"/>
          <w:shd w:val="clear" w:color="auto" w:fill="FFFFFF"/>
        </w:rPr>
        <w:t>в малом бизнесе</w:t>
      </w:r>
      <w:r w:rsidR="003D350F" w:rsidRPr="00B71473">
        <w:rPr>
          <w:rFonts w:ascii="Times New Roman" w:hAnsi="Times New Roman" w:cs="Times New Roman"/>
          <w:iCs/>
          <w:sz w:val="28"/>
          <w:szCs w:val="28"/>
          <w:shd w:val="clear" w:color="auto" w:fill="FFFFFF"/>
        </w:rPr>
        <w:t xml:space="preserve"> составила </w:t>
      </w:r>
      <w:r w:rsidRPr="00B71473">
        <w:rPr>
          <w:rFonts w:ascii="Times New Roman" w:hAnsi="Times New Roman" w:cs="Times New Roman"/>
          <w:iCs/>
          <w:sz w:val="28"/>
          <w:szCs w:val="28"/>
          <w:shd w:val="clear" w:color="auto" w:fill="FFFFFF"/>
        </w:rPr>
        <w:t>26 762</w:t>
      </w:r>
      <w:r w:rsidR="003D350F" w:rsidRPr="00B71473">
        <w:rPr>
          <w:rFonts w:ascii="Times New Roman" w:hAnsi="Times New Roman" w:cs="Times New Roman"/>
          <w:iCs/>
          <w:sz w:val="28"/>
          <w:szCs w:val="28"/>
          <w:shd w:val="clear" w:color="auto" w:fill="FFFFFF"/>
        </w:rPr>
        <w:t xml:space="preserve"> человек</w:t>
      </w:r>
      <w:r w:rsidRPr="00B71473">
        <w:rPr>
          <w:rFonts w:ascii="Times New Roman" w:hAnsi="Times New Roman" w:cs="Times New Roman"/>
          <w:iCs/>
          <w:sz w:val="28"/>
          <w:szCs w:val="28"/>
          <w:shd w:val="clear" w:color="auto" w:fill="FFFFFF"/>
        </w:rPr>
        <w:t>а</w:t>
      </w:r>
      <w:r w:rsidR="003D350F" w:rsidRPr="00B71473">
        <w:rPr>
          <w:rFonts w:ascii="Times New Roman" w:hAnsi="Times New Roman" w:cs="Times New Roman"/>
          <w:iCs/>
          <w:sz w:val="28"/>
          <w:szCs w:val="28"/>
          <w:shd w:val="clear" w:color="auto" w:fill="FFFFFF"/>
        </w:rPr>
        <w:t xml:space="preserve">, </w:t>
      </w:r>
      <w:r w:rsidRPr="00B71473">
        <w:rPr>
          <w:rFonts w:ascii="Times New Roman" w:hAnsi="Times New Roman" w:cs="Times New Roman"/>
          <w:iCs/>
          <w:sz w:val="28"/>
          <w:szCs w:val="28"/>
          <w:shd w:val="clear" w:color="auto" w:fill="FFFFFF"/>
        </w:rPr>
        <w:t>98,3</w:t>
      </w:r>
      <w:r w:rsidR="003D350F" w:rsidRPr="00B71473">
        <w:rPr>
          <w:rFonts w:ascii="Times New Roman" w:hAnsi="Times New Roman" w:cs="Times New Roman"/>
          <w:iCs/>
          <w:sz w:val="28"/>
          <w:szCs w:val="28"/>
          <w:shd w:val="clear" w:color="auto" w:fill="FFFFFF"/>
        </w:rPr>
        <w:t xml:space="preserve">% </w:t>
      </w:r>
      <w:r w:rsidRPr="00B71473">
        <w:rPr>
          <w:rFonts w:ascii="Times New Roman" w:hAnsi="Times New Roman" w:cs="Times New Roman"/>
          <w:iCs/>
          <w:sz w:val="28"/>
          <w:szCs w:val="28"/>
          <w:shd w:val="clear" w:color="auto" w:fill="FFFFFF"/>
        </w:rPr>
        <w:t>к</w:t>
      </w:r>
      <w:r w:rsidR="003D350F" w:rsidRPr="00B71473">
        <w:rPr>
          <w:rFonts w:ascii="Times New Roman" w:hAnsi="Times New Roman" w:cs="Times New Roman"/>
          <w:iCs/>
          <w:sz w:val="28"/>
          <w:szCs w:val="28"/>
          <w:shd w:val="clear" w:color="auto" w:fill="FFFFFF"/>
        </w:rPr>
        <w:t xml:space="preserve"> уровн</w:t>
      </w:r>
      <w:r w:rsidRPr="00B71473">
        <w:rPr>
          <w:rFonts w:ascii="Times New Roman" w:hAnsi="Times New Roman" w:cs="Times New Roman"/>
          <w:iCs/>
          <w:sz w:val="28"/>
          <w:szCs w:val="28"/>
          <w:shd w:val="clear" w:color="auto" w:fill="FFFFFF"/>
        </w:rPr>
        <w:t>ю</w:t>
      </w:r>
      <w:r w:rsidR="003D350F" w:rsidRPr="00B71473">
        <w:rPr>
          <w:rFonts w:ascii="Times New Roman" w:hAnsi="Times New Roman" w:cs="Times New Roman"/>
          <w:iCs/>
          <w:sz w:val="28"/>
          <w:szCs w:val="28"/>
          <w:shd w:val="clear" w:color="auto" w:fill="FFFFFF"/>
        </w:rPr>
        <w:t xml:space="preserve"> 20</w:t>
      </w:r>
      <w:r w:rsidRPr="00B71473">
        <w:rPr>
          <w:rFonts w:ascii="Times New Roman" w:hAnsi="Times New Roman" w:cs="Times New Roman"/>
          <w:iCs/>
          <w:sz w:val="28"/>
          <w:szCs w:val="28"/>
          <w:shd w:val="clear" w:color="auto" w:fill="FFFFFF"/>
        </w:rPr>
        <w:t>17</w:t>
      </w:r>
      <w:r w:rsidR="003D350F" w:rsidRPr="00B71473">
        <w:rPr>
          <w:rFonts w:ascii="Times New Roman" w:hAnsi="Times New Roman" w:cs="Times New Roman"/>
          <w:iCs/>
          <w:sz w:val="28"/>
          <w:szCs w:val="28"/>
          <w:shd w:val="clear" w:color="auto" w:fill="FFFFFF"/>
        </w:rPr>
        <w:t xml:space="preserve"> года. </w:t>
      </w:r>
    </w:p>
    <w:p w14:paraId="3942815C" w14:textId="412D00EE" w:rsidR="00F46837" w:rsidRPr="00B71473" w:rsidRDefault="00F46837" w:rsidP="00997520">
      <w:pPr>
        <w:spacing w:after="0" w:line="240" w:lineRule="auto"/>
        <w:ind w:firstLine="709"/>
        <w:jc w:val="both"/>
        <w:rPr>
          <w:rFonts w:ascii="Times New Roman" w:eastAsia="Times New Roman" w:hAnsi="Times New Roman" w:cs="Times New Roman"/>
          <w:b/>
          <w:sz w:val="28"/>
          <w:szCs w:val="28"/>
        </w:rPr>
      </w:pPr>
      <w:r w:rsidRPr="00B71473">
        <w:rPr>
          <w:rFonts w:ascii="Times New Roman" w:eastAsia="Times New Roman" w:hAnsi="Times New Roman" w:cs="Times New Roman"/>
          <w:b/>
          <w:sz w:val="28"/>
          <w:szCs w:val="28"/>
        </w:rPr>
        <w:t>5. Обеспеченность жильем</w:t>
      </w:r>
    </w:p>
    <w:p w14:paraId="10D6520C" w14:textId="0CA96905" w:rsidR="002C6A5D" w:rsidRPr="00B71473" w:rsidRDefault="00CF67AA" w:rsidP="00997520">
      <w:pPr>
        <w:widowControl w:val="0"/>
        <w:spacing w:after="0" w:line="240" w:lineRule="auto"/>
        <w:ind w:firstLine="709"/>
        <w:jc w:val="both"/>
        <w:rPr>
          <w:rFonts w:ascii="Times New Roman" w:hAnsi="Times New Roman" w:cs="Times New Roman"/>
          <w:color w:val="000000"/>
          <w:sz w:val="28"/>
          <w:szCs w:val="28"/>
        </w:rPr>
      </w:pPr>
      <w:r w:rsidRPr="00B71473">
        <w:rPr>
          <w:rFonts w:ascii="Times New Roman" w:hAnsi="Times New Roman" w:cs="Times New Roman"/>
          <w:color w:val="000000"/>
          <w:sz w:val="28"/>
          <w:szCs w:val="28"/>
        </w:rPr>
        <w:t>В 202</w:t>
      </w:r>
      <w:r w:rsidR="004342A2" w:rsidRPr="00B71473">
        <w:rPr>
          <w:rFonts w:ascii="Times New Roman" w:hAnsi="Times New Roman" w:cs="Times New Roman"/>
          <w:color w:val="000000"/>
          <w:sz w:val="28"/>
          <w:szCs w:val="28"/>
        </w:rPr>
        <w:t>4</w:t>
      </w:r>
      <w:r w:rsidRPr="00B71473">
        <w:rPr>
          <w:rFonts w:ascii="Times New Roman" w:hAnsi="Times New Roman" w:cs="Times New Roman"/>
          <w:color w:val="000000"/>
          <w:sz w:val="28"/>
          <w:szCs w:val="28"/>
        </w:rPr>
        <w:t xml:space="preserve"> году введено в эксплуатацию </w:t>
      </w:r>
      <w:r w:rsidR="004342A2" w:rsidRPr="00B71473">
        <w:rPr>
          <w:rFonts w:ascii="Times New Roman" w:hAnsi="Times New Roman" w:cs="Times New Roman"/>
          <w:iCs/>
          <w:color w:val="000000"/>
          <w:sz w:val="28"/>
          <w:szCs w:val="28"/>
        </w:rPr>
        <w:t xml:space="preserve">328 жилых домов общей площадью </w:t>
      </w:r>
      <w:r w:rsidR="004342A2" w:rsidRPr="00B71473">
        <w:rPr>
          <w:rFonts w:ascii="Times New Roman" w:hAnsi="Times New Roman" w:cs="Times New Roman"/>
          <w:iCs/>
          <w:color w:val="000000"/>
          <w:sz w:val="28"/>
          <w:szCs w:val="28"/>
        </w:rPr>
        <w:lastRenderedPageBreak/>
        <w:t>74,4 тыс. кв. метров</w:t>
      </w:r>
      <w:r w:rsidRPr="00B71473">
        <w:rPr>
          <w:rFonts w:ascii="Times New Roman" w:hAnsi="Times New Roman" w:cs="Times New Roman"/>
          <w:color w:val="000000"/>
          <w:sz w:val="28"/>
          <w:szCs w:val="28"/>
        </w:rPr>
        <w:t xml:space="preserve">, что в </w:t>
      </w:r>
      <w:r w:rsidR="004342A2" w:rsidRPr="00B71473">
        <w:rPr>
          <w:rFonts w:ascii="Times New Roman" w:hAnsi="Times New Roman" w:cs="Times New Roman"/>
          <w:color w:val="000000"/>
          <w:sz w:val="28"/>
          <w:szCs w:val="28"/>
        </w:rPr>
        <w:t>1,6</w:t>
      </w:r>
      <w:r w:rsidR="00E11487" w:rsidRPr="00B71473">
        <w:rPr>
          <w:rFonts w:ascii="Times New Roman" w:hAnsi="Times New Roman" w:cs="Times New Roman"/>
          <w:color w:val="000000"/>
          <w:sz w:val="28"/>
          <w:szCs w:val="28"/>
        </w:rPr>
        <w:t xml:space="preserve"> раза больше, чем в 2017 году, в</w:t>
      </w:r>
      <w:r w:rsidR="002C6A5D" w:rsidRPr="00B71473">
        <w:rPr>
          <w:rFonts w:ascii="Times New Roman" w:hAnsi="Times New Roman" w:cs="Times New Roman"/>
          <w:sz w:val="28"/>
          <w:szCs w:val="28"/>
        </w:rPr>
        <w:t xml:space="preserve"> том числе </w:t>
      </w:r>
      <w:r w:rsidR="000C6D65" w:rsidRPr="00B71473">
        <w:rPr>
          <w:rFonts w:ascii="Times New Roman" w:hAnsi="Times New Roman" w:cs="Times New Roman"/>
          <w:sz w:val="28"/>
          <w:szCs w:val="28"/>
        </w:rPr>
        <w:t>индивидуальных</w:t>
      </w:r>
      <w:r w:rsidR="002C6A5D" w:rsidRPr="00B71473">
        <w:rPr>
          <w:rFonts w:ascii="Times New Roman" w:hAnsi="Times New Roman" w:cs="Times New Roman"/>
          <w:sz w:val="28"/>
          <w:szCs w:val="28"/>
        </w:rPr>
        <w:t xml:space="preserve"> жилых дома площадью </w:t>
      </w:r>
      <w:r w:rsidR="00E11487" w:rsidRPr="00B71473">
        <w:rPr>
          <w:rFonts w:ascii="Times New Roman" w:hAnsi="Times New Roman" w:cs="Times New Roman"/>
          <w:sz w:val="28"/>
          <w:szCs w:val="28"/>
        </w:rPr>
        <w:t>42,2</w:t>
      </w:r>
      <w:r w:rsidR="002C6A5D" w:rsidRPr="00B71473">
        <w:rPr>
          <w:rFonts w:ascii="Times New Roman" w:hAnsi="Times New Roman" w:cs="Times New Roman"/>
          <w:sz w:val="28"/>
          <w:szCs w:val="28"/>
        </w:rPr>
        <w:t xml:space="preserve"> тыс. кв. м</w:t>
      </w:r>
      <w:r w:rsidR="00E11487" w:rsidRPr="00B71473">
        <w:rPr>
          <w:rFonts w:ascii="Times New Roman" w:hAnsi="Times New Roman" w:cs="Times New Roman"/>
          <w:sz w:val="28"/>
          <w:szCs w:val="28"/>
        </w:rPr>
        <w:t>етров – на 70,4% больше уровня 2017 года</w:t>
      </w:r>
      <w:r w:rsidR="002C6A5D" w:rsidRPr="00B71473">
        <w:rPr>
          <w:rFonts w:ascii="Times New Roman" w:hAnsi="Times New Roman" w:cs="Times New Roman"/>
          <w:sz w:val="28"/>
          <w:szCs w:val="28"/>
        </w:rPr>
        <w:t xml:space="preserve">.  </w:t>
      </w:r>
    </w:p>
    <w:p w14:paraId="1E8BE66B" w14:textId="1C8F1625" w:rsidR="00CF67AA" w:rsidRPr="00B71473" w:rsidRDefault="00CF67AA" w:rsidP="00997520">
      <w:pPr>
        <w:widowControl w:val="0"/>
        <w:spacing w:after="0" w:line="240" w:lineRule="auto"/>
        <w:ind w:firstLine="709"/>
        <w:jc w:val="both"/>
        <w:rPr>
          <w:rFonts w:ascii="Times New Roman" w:hAnsi="Times New Roman" w:cs="Times New Roman"/>
          <w:color w:val="000000"/>
          <w:sz w:val="28"/>
          <w:szCs w:val="28"/>
        </w:rPr>
      </w:pPr>
      <w:r w:rsidRPr="00B71473">
        <w:rPr>
          <w:rFonts w:ascii="Times New Roman" w:hAnsi="Times New Roman" w:cs="Times New Roman"/>
          <w:color w:val="000000"/>
          <w:sz w:val="28"/>
          <w:szCs w:val="28"/>
        </w:rPr>
        <w:t>Обеспеченность жильем на одного жителя составила 31,</w:t>
      </w:r>
      <w:r w:rsidR="00E11487" w:rsidRPr="00B71473">
        <w:rPr>
          <w:rFonts w:ascii="Times New Roman" w:hAnsi="Times New Roman" w:cs="Times New Roman"/>
          <w:color w:val="000000"/>
          <w:sz w:val="28"/>
          <w:szCs w:val="28"/>
        </w:rPr>
        <w:t>2</w:t>
      </w:r>
      <w:r w:rsidRPr="00B71473">
        <w:rPr>
          <w:rFonts w:ascii="Times New Roman" w:hAnsi="Times New Roman" w:cs="Times New Roman"/>
          <w:color w:val="000000"/>
          <w:sz w:val="28"/>
          <w:szCs w:val="28"/>
        </w:rPr>
        <w:t xml:space="preserve"> кв. м, что выше показателя за 2017 год на 16,</w:t>
      </w:r>
      <w:r w:rsidR="006E6AB5" w:rsidRPr="00B71473">
        <w:rPr>
          <w:rFonts w:ascii="Times New Roman" w:hAnsi="Times New Roman" w:cs="Times New Roman"/>
          <w:color w:val="000000"/>
          <w:sz w:val="28"/>
          <w:szCs w:val="28"/>
        </w:rPr>
        <w:t>9</w:t>
      </w:r>
      <w:r w:rsidRPr="00B71473">
        <w:rPr>
          <w:rFonts w:ascii="Times New Roman" w:hAnsi="Times New Roman" w:cs="Times New Roman"/>
          <w:color w:val="000000"/>
          <w:sz w:val="28"/>
          <w:szCs w:val="28"/>
        </w:rPr>
        <w:t xml:space="preserve">%. </w:t>
      </w:r>
    </w:p>
    <w:p w14:paraId="4111518E" w14:textId="059D5009" w:rsidR="000C6D65" w:rsidRPr="00B71473" w:rsidRDefault="000C6D65" w:rsidP="00997520">
      <w:pPr>
        <w:widowControl w:val="0"/>
        <w:tabs>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Количество граждан, состоящих на учете в очереди на получение социального жилья на 01.01.202</w:t>
      </w:r>
      <w:r w:rsidR="006E6AB5" w:rsidRPr="00B71473">
        <w:rPr>
          <w:rFonts w:ascii="Times New Roman" w:hAnsi="Times New Roman" w:cs="Times New Roman"/>
          <w:sz w:val="28"/>
          <w:szCs w:val="28"/>
        </w:rPr>
        <w:t>5</w:t>
      </w:r>
      <w:r w:rsidRPr="00B71473">
        <w:rPr>
          <w:rFonts w:ascii="Times New Roman" w:hAnsi="Times New Roman" w:cs="Times New Roman"/>
          <w:sz w:val="28"/>
          <w:szCs w:val="28"/>
        </w:rPr>
        <w:t xml:space="preserve"> составило </w:t>
      </w:r>
      <w:r w:rsidR="006E6AB5" w:rsidRPr="00B71473">
        <w:rPr>
          <w:rFonts w:ascii="Times New Roman" w:hAnsi="Times New Roman" w:cs="Times New Roman"/>
          <w:sz w:val="28"/>
          <w:szCs w:val="28"/>
        </w:rPr>
        <w:t>524</w:t>
      </w:r>
      <w:r w:rsidRPr="00B71473">
        <w:rPr>
          <w:rFonts w:ascii="Times New Roman" w:hAnsi="Times New Roman" w:cs="Times New Roman"/>
          <w:sz w:val="28"/>
          <w:szCs w:val="28"/>
        </w:rPr>
        <w:t xml:space="preserve"> человек</w:t>
      </w:r>
      <w:r w:rsidR="006E6AB5" w:rsidRPr="00B71473">
        <w:rPr>
          <w:rFonts w:ascii="Times New Roman" w:hAnsi="Times New Roman" w:cs="Times New Roman"/>
          <w:sz w:val="28"/>
          <w:szCs w:val="28"/>
        </w:rPr>
        <w:t>а</w:t>
      </w:r>
      <w:r w:rsidRPr="00B71473">
        <w:rPr>
          <w:rFonts w:ascii="Times New Roman" w:hAnsi="Times New Roman" w:cs="Times New Roman"/>
          <w:sz w:val="28"/>
          <w:szCs w:val="28"/>
        </w:rPr>
        <w:t xml:space="preserve"> (снижение </w:t>
      </w:r>
      <w:r w:rsidR="006E6AB5" w:rsidRPr="00B71473">
        <w:rPr>
          <w:rFonts w:ascii="Times New Roman" w:hAnsi="Times New Roman" w:cs="Times New Roman"/>
          <w:sz w:val="28"/>
          <w:szCs w:val="28"/>
        </w:rPr>
        <w:t xml:space="preserve">на 46% </w:t>
      </w:r>
      <w:r w:rsidRPr="00B71473">
        <w:rPr>
          <w:rFonts w:ascii="Times New Roman" w:hAnsi="Times New Roman" w:cs="Times New Roman"/>
          <w:sz w:val="28"/>
          <w:szCs w:val="28"/>
        </w:rPr>
        <w:t>к 20</w:t>
      </w:r>
      <w:r w:rsidR="00FA6B76" w:rsidRPr="00B71473">
        <w:rPr>
          <w:rFonts w:ascii="Times New Roman" w:hAnsi="Times New Roman" w:cs="Times New Roman"/>
          <w:sz w:val="28"/>
          <w:szCs w:val="28"/>
        </w:rPr>
        <w:t>17</w:t>
      </w:r>
      <w:r w:rsidRPr="00B71473">
        <w:rPr>
          <w:rFonts w:ascii="Times New Roman" w:hAnsi="Times New Roman" w:cs="Times New Roman"/>
          <w:sz w:val="28"/>
          <w:szCs w:val="28"/>
        </w:rPr>
        <w:t xml:space="preserve"> году </w:t>
      </w:r>
      <w:r w:rsidR="00D07213" w:rsidRPr="00B71473">
        <w:rPr>
          <w:rFonts w:ascii="Times New Roman" w:hAnsi="Times New Roman" w:cs="Times New Roman"/>
          <w:sz w:val="28"/>
          <w:szCs w:val="28"/>
        </w:rPr>
        <w:t>за счет</w:t>
      </w:r>
      <w:r w:rsidR="00A17BEE" w:rsidRPr="00B71473">
        <w:rPr>
          <w:rFonts w:ascii="Times New Roman" w:hAnsi="Times New Roman" w:cs="Times New Roman"/>
          <w:sz w:val="28"/>
          <w:szCs w:val="28"/>
        </w:rPr>
        <w:t xml:space="preserve"> актуализаци</w:t>
      </w:r>
      <w:r w:rsidR="00D07213" w:rsidRPr="00B71473">
        <w:rPr>
          <w:rFonts w:ascii="Times New Roman" w:hAnsi="Times New Roman" w:cs="Times New Roman"/>
          <w:sz w:val="28"/>
          <w:szCs w:val="28"/>
        </w:rPr>
        <w:t>и</w:t>
      </w:r>
      <w:r w:rsidR="00A17BEE" w:rsidRPr="00B71473">
        <w:rPr>
          <w:rFonts w:ascii="Times New Roman" w:hAnsi="Times New Roman" w:cs="Times New Roman"/>
          <w:sz w:val="28"/>
          <w:szCs w:val="28"/>
        </w:rPr>
        <w:t xml:space="preserve"> состоящих на учете</w:t>
      </w:r>
      <w:r w:rsidR="00FA6B76" w:rsidRPr="00B71473">
        <w:rPr>
          <w:rFonts w:ascii="Times New Roman" w:hAnsi="Times New Roman" w:cs="Times New Roman"/>
          <w:sz w:val="28"/>
          <w:szCs w:val="28"/>
        </w:rPr>
        <w:t>)</w:t>
      </w:r>
      <w:r w:rsidRPr="00B71473">
        <w:rPr>
          <w:rFonts w:ascii="Times New Roman" w:hAnsi="Times New Roman" w:cs="Times New Roman"/>
          <w:sz w:val="28"/>
          <w:szCs w:val="28"/>
        </w:rPr>
        <w:t>.</w:t>
      </w:r>
      <w:r w:rsidR="00FA6B76" w:rsidRPr="00B71473">
        <w:rPr>
          <w:rFonts w:ascii="Times New Roman" w:hAnsi="Times New Roman" w:cs="Times New Roman"/>
          <w:sz w:val="28"/>
          <w:szCs w:val="28"/>
        </w:rPr>
        <w:t xml:space="preserve"> </w:t>
      </w:r>
    </w:p>
    <w:p w14:paraId="507279F8" w14:textId="38936706" w:rsidR="000C6D65" w:rsidRPr="00B71473" w:rsidRDefault="000C6D65" w:rsidP="00997520">
      <w:pPr>
        <w:widowControl w:val="0"/>
        <w:tabs>
          <w:tab w:val="left" w:pos="993"/>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 xml:space="preserve">Численность населения, получившего государственную </w:t>
      </w:r>
      <w:r w:rsidR="00BD25E9" w:rsidRPr="00B71473">
        <w:rPr>
          <w:rFonts w:ascii="Times New Roman" w:hAnsi="Times New Roman" w:cs="Times New Roman"/>
          <w:sz w:val="28"/>
          <w:szCs w:val="28"/>
        </w:rPr>
        <w:t xml:space="preserve">и муниципальную </w:t>
      </w:r>
      <w:r w:rsidRPr="00B71473">
        <w:rPr>
          <w:rFonts w:ascii="Times New Roman" w:hAnsi="Times New Roman" w:cs="Times New Roman"/>
          <w:sz w:val="28"/>
          <w:szCs w:val="28"/>
        </w:rPr>
        <w:t xml:space="preserve">поддержку на строительство и приобретение жилья, составила </w:t>
      </w:r>
      <w:r w:rsidR="006E6AB5" w:rsidRPr="00B71473">
        <w:rPr>
          <w:rFonts w:ascii="Times New Roman" w:hAnsi="Times New Roman" w:cs="Times New Roman"/>
          <w:sz w:val="28"/>
          <w:szCs w:val="28"/>
        </w:rPr>
        <w:t>11</w:t>
      </w:r>
      <w:r w:rsidRPr="00B71473">
        <w:rPr>
          <w:rFonts w:ascii="Times New Roman" w:hAnsi="Times New Roman" w:cs="Times New Roman"/>
          <w:sz w:val="28"/>
          <w:szCs w:val="28"/>
        </w:rPr>
        <w:t xml:space="preserve"> человек.</w:t>
      </w:r>
    </w:p>
    <w:p w14:paraId="0A57C6BF" w14:textId="4F4D36F3" w:rsidR="00BD25E9" w:rsidRPr="00B71473" w:rsidRDefault="00BD25E9" w:rsidP="00997520">
      <w:pPr>
        <w:spacing w:after="0" w:line="240" w:lineRule="auto"/>
        <w:ind w:firstLine="709"/>
        <w:jc w:val="both"/>
        <w:rPr>
          <w:rStyle w:val="apple-converted-space"/>
          <w:rFonts w:ascii="Times New Roman" w:eastAsia="Times New Roman" w:hAnsi="Times New Roman" w:cs="Times New Roman"/>
          <w:b/>
          <w:sz w:val="28"/>
          <w:szCs w:val="28"/>
          <w:lang w:eastAsia="ru-RU"/>
        </w:rPr>
      </w:pPr>
      <w:r w:rsidRPr="00B71473">
        <w:rPr>
          <w:rFonts w:ascii="Times New Roman" w:eastAsia="Times New Roman" w:hAnsi="Times New Roman" w:cs="Times New Roman"/>
          <w:b/>
          <w:sz w:val="28"/>
          <w:szCs w:val="28"/>
          <w:lang w:eastAsia="ru-RU"/>
        </w:rPr>
        <w:t>6. Инфраструктура</w:t>
      </w:r>
    </w:p>
    <w:p w14:paraId="418C2EEC" w14:textId="24CC5039" w:rsidR="00BD25E9" w:rsidRPr="00B71473" w:rsidRDefault="00BD25E9" w:rsidP="00997520">
      <w:pPr>
        <w:spacing w:after="0" w:line="240" w:lineRule="auto"/>
        <w:ind w:firstLine="708"/>
        <w:jc w:val="both"/>
        <w:rPr>
          <w:rFonts w:ascii="Times New Roman" w:hAnsi="Times New Roman" w:cs="Times New Roman"/>
          <w:sz w:val="28"/>
          <w:szCs w:val="28"/>
        </w:rPr>
      </w:pPr>
      <w:r w:rsidRPr="00B71473">
        <w:rPr>
          <w:rFonts w:ascii="Times New Roman" w:hAnsi="Times New Roman" w:cs="Times New Roman"/>
          <w:sz w:val="28"/>
          <w:szCs w:val="28"/>
        </w:rPr>
        <w:t>Общая протяженность дорог на 01.01.202</w:t>
      </w:r>
      <w:r w:rsidR="006E6AB5" w:rsidRPr="00B71473">
        <w:rPr>
          <w:rFonts w:ascii="Times New Roman" w:hAnsi="Times New Roman" w:cs="Times New Roman"/>
          <w:sz w:val="28"/>
          <w:szCs w:val="28"/>
        </w:rPr>
        <w:t>5</w:t>
      </w:r>
      <w:r w:rsidRPr="00B71473">
        <w:rPr>
          <w:rFonts w:ascii="Times New Roman" w:hAnsi="Times New Roman" w:cs="Times New Roman"/>
          <w:sz w:val="28"/>
          <w:szCs w:val="28"/>
        </w:rPr>
        <w:t xml:space="preserve"> составляет 211,77 км</w:t>
      </w:r>
      <w:r w:rsidR="006E6AB5" w:rsidRPr="00B71473">
        <w:rPr>
          <w:rFonts w:ascii="Times New Roman" w:hAnsi="Times New Roman" w:cs="Times New Roman"/>
          <w:sz w:val="28"/>
          <w:szCs w:val="28"/>
        </w:rPr>
        <w:t xml:space="preserve">, в том числе с твердым покрытием </w:t>
      </w:r>
      <w:r w:rsidR="002D676C" w:rsidRPr="00B71473">
        <w:rPr>
          <w:rFonts w:ascii="Times New Roman" w:hAnsi="Times New Roman" w:cs="Times New Roman"/>
          <w:sz w:val="28"/>
          <w:szCs w:val="28"/>
        </w:rPr>
        <w:t>149,3 км</w:t>
      </w:r>
      <w:r w:rsidRPr="00B71473">
        <w:rPr>
          <w:rFonts w:ascii="Times New Roman" w:hAnsi="Times New Roman" w:cs="Times New Roman"/>
          <w:sz w:val="28"/>
          <w:szCs w:val="28"/>
        </w:rPr>
        <w:t>.</w:t>
      </w:r>
    </w:p>
    <w:p w14:paraId="6B85BB59" w14:textId="3EE0E0CA" w:rsidR="00833089" w:rsidRPr="00B71473" w:rsidRDefault="00833089" w:rsidP="00997520">
      <w:pPr>
        <w:spacing w:after="0" w:line="240" w:lineRule="auto"/>
        <w:ind w:firstLine="708"/>
        <w:jc w:val="both"/>
        <w:rPr>
          <w:rFonts w:ascii="Times New Roman" w:hAnsi="Times New Roman" w:cs="Times New Roman"/>
          <w:sz w:val="28"/>
          <w:szCs w:val="28"/>
        </w:rPr>
      </w:pPr>
      <w:r w:rsidRPr="00B71473">
        <w:rPr>
          <w:rFonts w:ascii="Times New Roman" w:hAnsi="Times New Roman" w:cs="Times New Roman"/>
          <w:sz w:val="28"/>
          <w:szCs w:val="28"/>
        </w:rPr>
        <w:t xml:space="preserve">Плотность автомобильных дорог с твердым покрытием </w:t>
      </w:r>
      <w:r w:rsidR="006E6AB5" w:rsidRPr="00B71473">
        <w:rPr>
          <w:rFonts w:ascii="Times New Roman" w:hAnsi="Times New Roman" w:cs="Times New Roman"/>
          <w:sz w:val="28"/>
          <w:szCs w:val="28"/>
        </w:rPr>
        <w:t xml:space="preserve">(км дорог </w:t>
      </w:r>
      <w:r w:rsidRPr="00B71473">
        <w:rPr>
          <w:rFonts w:ascii="Times New Roman" w:hAnsi="Times New Roman" w:cs="Times New Roman"/>
          <w:sz w:val="28"/>
          <w:szCs w:val="28"/>
        </w:rPr>
        <w:t xml:space="preserve">на 1000 кв. </w:t>
      </w:r>
      <w:r w:rsidR="006E6AB5" w:rsidRPr="00B71473">
        <w:rPr>
          <w:rFonts w:ascii="Times New Roman" w:hAnsi="Times New Roman" w:cs="Times New Roman"/>
          <w:sz w:val="28"/>
          <w:szCs w:val="28"/>
        </w:rPr>
        <w:t>к</w:t>
      </w:r>
      <w:r w:rsidRPr="00B71473">
        <w:rPr>
          <w:rFonts w:ascii="Times New Roman" w:hAnsi="Times New Roman" w:cs="Times New Roman"/>
          <w:sz w:val="28"/>
          <w:szCs w:val="28"/>
        </w:rPr>
        <w:t>м территории</w:t>
      </w:r>
      <w:r w:rsidR="00021D19" w:rsidRPr="00B71473">
        <w:rPr>
          <w:rFonts w:ascii="Times New Roman" w:hAnsi="Times New Roman" w:cs="Times New Roman"/>
          <w:sz w:val="28"/>
          <w:szCs w:val="28"/>
        </w:rPr>
        <w:t>)</w:t>
      </w:r>
      <w:r w:rsidRPr="00B71473">
        <w:rPr>
          <w:rFonts w:ascii="Times New Roman" w:hAnsi="Times New Roman" w:cs="Times New Roman"/>
          <w:sz w:val="28"/>
          <w:szCs w:val="28"/>
        </w:rPr>
        <w:t xml:space="preserve"> составила </w:t>
      </w:r>
      <w:r w:rsidR="006E6AB5" w:rsidRPr="00B71473">
        <w:rPr>
          <w:rFonts w:ascii="Times New Roman" w:hAnsi="Times New Roman" w:cs="Times New Roman"/>
          <w:sz w:val="28"/>
          <w:szCs w:val="28"/>
        </w:rPr>
        <w:t>2 071,3</w:t>
      </w:r>
      <w:r w:rsidRPr="00B71473">
        <w:rPr>
          <w:rFonts w:ascii="Times New Roman" w:hAnsi="Times New Roman" w:cs="Times New Roman"/>
          <w:sz w:val="28"/>
          <w:szCs w:val="28"/>
        </w:rPr>
        <w:t>.</w:t>
      </w:r>
    </w:p>
    <w:p w14:paraId="5FD25ACA" w14:textId="77777777" w:rsidR="000D1320" w:rsidRPr="00B71473" w:rsidRDefault="000D1320" w:rsidP="00997520">
      <w:pPr>
        <w:spacing w:after="0" w:line="240" w:lineRule="auto"/>
        <w:ind w:firstLine="709"/>
        <w:jc w:val="both"/>
        <w:rPr>
          <w:rFonts w:ascii="Times New Roman" w:eastAsia="Times New Roman" w:hAnsi="Times New Roman" w:cs="Times New Roman"/>
          <w:sz w:val="28"/>
          <w:szCs w:val="28"/>
          <w:lang w:eastAsia="ru-RU"/>
        </w:rPr>
      </w:pPr>
      <w:r w:rsidRPr="00B71473">
        <w:rPr>
          <w:rFonts w:ascii="Times New Roman" w:eastAsia="Times New Roman" w:hAnsi="Times New Roman" w:cs="Times New Roman"/>
          <w:sz w:val="28"/>
          <w:szCs w:val="28"/>
          <w:lang w:eastAsia="ru-RU"/>
        </w:rPr>
        <w:t>Уровень газификации сетевым газом возрос на 3,6 п.п.</w:t>
      </w:r>
    </w:p>
    <w:p w14:paraId="5C616DB6" w14:textId="28701608" w:rsidR="000D1320" w:rsidRPr="00B71473" w:rsidRDefault="000D1320" w:rsidP="00997520">
      <w:pPr>
        <w:spacing w:after="0" w:line="240" w:lineRule="auto"/>
        <w:ind w:firstLine="709"/>
        <w:jc w:val="both"/>
        <w:rPr>
          <w:rFonts w:ascii="Times New Roman" w:eastAsia="Times New Roman" w:hAnsi="Times New Roman" w:cs="Times New Roman"/>
          <w:sz w:val="28"/>
          <w:szCs w:val="28"/>
          <w:lang w:eastAsia="ru-RU"/>
        </w:rPr>
      </w:pPr>
      <w:r w:rsidRPr="00B71473">
        <w:rPr>
          <w:rFonts w:ascii="Times New Roman" w:eastAsia="Times New Roman" w:hAnsi="Times New Roman" w:cs="Times New Roman"/>
          <w:sz w:val="28"/>
          <w:szCs w:val="28"/>
          <w:lang w:eastAsia="ru-RU"/>
        </w:rPr>
        <w:t>Обеспеченность населения питьевой водой нормативного качества составляет 100,0% - 2017 год 93,9%</w:t>
      </w:r>
    </w:p>
    <w:p w14:paraId="76440691" w14:textId="074511D0" w:rsidR="00C256C4" w:rsidRPr="00B71473" w:rsidRDefault="00C256C4" w:rsidP="00997520">
      <w:pPr>
        <w:spacing w:after="0" w:line="240" w:lineRule="auto"/>
        <w:ind w:firstLine="851"/>
        <w:jc w:val="both"/>
        <w:rPr>
          <w:rFonts w:ascii="Times New Roman" w:hAnsi="Times New Roman" w:cs="Times New Roman"/>
          <w:sz w:val="28"/>
          <w:szCs w:val="28"/>
        </w:rPr>
      </w:pPr>
      <w:r w:rsidRPr="00B71473">
        <w:rPr>
          <w:rFonts w:ascii="Times New Roman" w:eastAsia="Times New Roman" w:hAnsi="Times New Roman" w:cs="Times New Roman"/>
          <w:sz w:val="28"/>
          <w:szCs w:val="28"/>
          <w:lang w:eastAsia="ru-RU"/>
        </w:rPr>
        <w:t xml:space="preserve">Снизился износ сетей тепло и водоснабжения, водоотведения в результате </w:t>
      </w:r>
      <w:r w:rsidRPr="00B71473">
        <w:rPr>
          <w:rFonts w:ascii="Times New Roman" w:hAnsi="Times New Roman" w:cs="Times New Roman"/>
          <w:sz w:val="28"/>
          <w:szCs w:val="28"/>
        </w:rPr>
        <w:t xml:space="preserve">выполнения текущих и капитальных ремонтов объектов и сооружений теплоснабжения, водоснабжения и водоотведения. </w:t>
      </w:r>
    </w:p>
    <w:p w14:paraId="3C64C19B" w14:textId="6E9D956C" w:rsidR="00C256C4" w:rsidRPr="00B71473" w:rsidRDefault="002D676C" w:rsidP="00997520">
      <w:pPr>
        <w:spacing w:after="0" w:line="240" w:lineRule="auto"/>
        <w:ind w:firstLine="709"/>
        <w:jc w:val="both"/>
        <w:rPr>
          <w:rFonts w:ascii="Times New Roman" w:eastAsia="Times New Roman" w:hAnsi="Times New Roman" w:cs="Times New Roman"/>
          <w:sz w:val="28"/>
          <w:szCs w:val="28"/>
          <w:lang w:eastAsia="ru-RU"/>
        </w:rPr>
      </w:pPr>
      <w:r w:rsidRPr="00B71473">
        <w:rPr>
          <w:rFonts w:ascii="Times New Roman" w:eastAsia="Times New Roman" w:hAnsi="Times New Roman" w:cs="Times New Roman"/>
          <w:sz w:val="28"/>
          <w:szCs w:val="28"/>
          <w:lang w:eastAsia="ru-RU"/>
        </w:rPr>
        <w:t>272</w:t>
      </w:r>
      <w:r w:rsidR="00D51394" w:rsidRPr="00B71473">
        <w:rPr>
          <w:rFonts w:ascii="Times New Roman" w:eastAsia="Times New Roman" w:hAnsi="Times New Roman" w:cs="Times New Roman"/>
          <w:sz w:val="28"/>
          <w:szCs w:val="28"/>
          <w:lang w:eastAsia="ru-RU"/>
        </w:rPr>
        <w:t xml:space="preserve"> </w:t>
      </w:r>
      <w:r w:rsidR="00C256C4" w:rsidRPr="00B71473">
        <w:rPr>
          <w:rFonts w:ascii="Times New Roman" w:eastAsia="Times New Roman" w:hAnsi="Times New Roman" w:cs="Times New Roman"/>
          <w:sz w:val="28"/>
          <w:szCs w:val="28"/>
          <w:lang w:eastAsia="ru-RU"/>
        </w:rPr>
        <w:t xml:space="preserve">земельных участков переданы в собственность. </w:t>
      </w:r>
    </w:p>
    <w:p w14:paraId="688142B9" w14:textId="5328B7CB" w:rsidR="00BD25E9" w:rsidRPr="00B71473" w:rsidRDefault="002D676C" w:rsidP="00997520">
      <w:pPr>
        <w:spacing w:after="0" w:line="240" w:lineRule="auto"/>
        <w:ind w:firstLine="709"/>
        <w:jc w:val="both"/>
        <w:rPr>
          <w:rFonts w:ascii="Times New Roman" w:eastAsia="Times New Roman" w:hAnsi="Times New Roman" w:cs="Times New Roman"/>
          <w:sz w:val="28"/>
          <w:szCs w:val="28"/>
          <w:lang w:eastAsia="ru-RU"/>
        </w:rPr>
      </w:pPr>
      <w:r w:rsidRPr="00B71473">
        <w:rPr>
          <w:rFonts w:ascii="Times New Roman" w:eastAsia="Times New Roman" w:hAnsi="Times New Roman" w:cs="Times New Roman"/>
          <w:sz w:val="28"/>
          <w:szCs w:val="28"/>
          <w:lang w:eastAsia="ru-RU"/>
        </w:rPr>
        <w:t>313</w:t>
      </w:r>
      <w:r w:rsidR="00C256C4" w:rsidRPr="00B71473">
        <w:rPr>
          <w:rFonts w:ascii="Times New Roman" w:eastAsia="Times New Roman" w:hAnsi="Times New Roman" w:cs="Times New Roman"/>
          <w:sz w:val="28"/>
          <w:szCs w:val="28"/>
          <w:lang w:eastAsia="ru-RU"/>
        </w:rPr>
        <w:t xml:space="preserve"> земельных участков переданы в аренду.  </w:t>
      </w:r>
    </w:p>
    <w:p w14:paraId="44BD2839" w14:textId="73A59375" w:rsidR="00CA068C" w:rsidRPr="00B71473" w:rsidRDefault="00CA068C" w:rsidP="00997520">
      <w:pPr>
        <w:spacing w:after="0" w:line="240" w:lineRule="auto"/>
        <w:ind w:firstLine="709"/>
        <w:jc w:val="both"/>
        <w:rPr>
          <w:rFonts w:ascii="Times New Roman" w:eastAsia="Times New Roman" w:hAnsi="Times New Roman" w:cs="Times New Roman"/>
          <w:b/>
          <w:sz w:val="28"/>
          <w:szCs w:val="28"/>
          <w:lang w:eastAsia="ru-RU"/>
        </w:rPr>
      </w:pPr>
      <w:r w:rsidRPr="00B71473">
        <w:rPr>
          <w:rFonts w:ascii="Times New Roman" w:eastAsia="Times New Roman" w:hAnsi="Times New Roman" w:cs="Times New Roman"/>
          <w:b/>
          <w:sz w:val="28"/>
          <w:szCs w:val="28"/>
          <w:lang w:eastAsia="ru-RU"/>
        </w:rPr>
        <w:t>7. Развитие социальной сферы</w:t>
      </w:r>
    </w:p>
    <w:p w14:paraId="5F97626E" w14:textId="6D3A4EF3" w:rsidR="00015083" w:rsidRPr="00B71473" w:rsidRDefault="00015083" w:rsidP="00997520">
      <w:pPr>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Все состоящие на учете для обеспечения местами в ДОО от 1 года до 7 лет (809) находятся в отложенном спросе, т.е. отказались от предложенного места в 2024 году, или в очереди на изменение ДОО. Доступность дошкольного образования составляет 100%.</w:t>
      </w:r>
    </w:p>
    <w:p w14:paraId="6E1D0D4C" w14:textId="120F7C0E" w:rsidR="00021D19" w:rsidRPr="00B71473" w:rsidRDefault="009A57D0" w:rsidP="00997520">
      <w:pPr>
        <w:widowControl w:val="0"/>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В рамках дополнительного образования в 202</w:t>
      </w:r>
      <w:r w:rsidR="00B71473">
        <w:rPr>
          <w:rFonts w:ascii="Times New Roman" w:hAnsi="Times New Roman" w:cs="Times New Roman"/>
          <w:sz w:val="28"/>
          <w:szCs w:val="28"/>
        </w:rPr>
        <w:t>4</w:t>
      </w:r>
      <w:r w:rsidRPr="00B71473">
        <w:rPr>
          <w:rFonts w:ascii="Times New Roman" w:hAnsi="Times New Roman" w:cs="Times New Roman"/>
          <w:sz w:val="28"/>
          <w:szCs w:val="28"/>
        </w:rPr>
        <w:t xml:space="preserve"> году в городе Бердске реализуется 263 </w:t>
      </w:r>
      <w:r w:rsidRPr="00B71473">
        <w:rPr>
          <w:rFonts w:ascii="Times New Roman" w:hAnsi="Times New Roman" w:cs="Times New Roman"/>
          <w:color w:val="000000"/>
          <w:sz w:val="28"/>
          <w:szCs w:val="28"/>
        </w:rPr>
        <w:t xml:space="preserve">дополнительные общеобразовательные общеразвивающие программы и программы спортивной подготовки. </w:t>
      </w:r>
    </w:p>
    <w:p w14:paraId="42DAE607" w14:textId="602585DF" w:rsidR="009A57D0" w:rsidRPr="00B71473" w:rsidRDefault="009A57D0" w:rsidP="00997520">
      <w:pPr>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color w:val="000000"/>
          <w:sz w:val="28"/>
          <w:szCs w:val="28"/>
        </w:rPr>
        <w:t xml:space="preserve">Общий охват детей по программам с повторяющимся составом составил </w:t>
      </w:r>
      <w:r w:rsidR="00B71473">
        <w:rPr>
          <w:rFonts w:ascii="Times New Roman" w:hAnsi="Times New Roman" w:cs="Times New Roman"/>
          <w:color w:val="000000"/>
          <w:sz w:val="28"/>
          <w:szCs w:val="28"/>
        </w:rPr>
        <w:t xml:space="preserve">   </w:t>
      </w:r>
      <w:bookmarkStart w:id="1" w:name="_GoBack"/>
      <w:bookmarkEnd w:id="1"/>
      <w:r w:rsidR="00767ADC" w:rsidRPr="00B71473">
        <w:rPr>
          <w:rFonts w:ascii="Times New Roman" w:hAnsi="Times New Roman" w:cs="Times New Roman"/>
          <w:color w:val="000000"/>
          <w:sz w:val="28"/>
          <w:szCs w:val="28"/>
        </w:rPr>
        <w:t>22</w:t>
      </w:r>
      <w:r w:rsidR="00B71473">
        <w:rPr>
          <w:rFonts w:ascii="Times New Roman" w:hAnsi="Times New Roman" w:cs="Times New Roman"/>
          <w:color w:val="000000"/>
          <w:sz w:val="28"/>
          <w:szCs w:val="28"/>
        </w:rPr>
        <w:t xml:space="preserve"> </w:t>
      </w:r>
      <w:r w:rsidR="00767ADC" w:rsidRPr="00B71473">
        <w:rPr>
          <w:rFonts w:ascii="Times New Roman" w:hAnsi="Times New Roman" w:cs="Times New Roman"/>
          <w:color w:val="000000"/>
          <w:sz w:val="28"/>
          <w:szCs w:val="28"/>
        </w:rPr>
        <w:t>000</w:t>
      </w:r>
      <w:r w:rsidRPr="00B71473">
        <w:rPr>
          <w:rFonts w:ascii="Times New Roman" w:hAnsi="Times New Roman" w:cs="Times New Roman"/>
          <w:color w:val="000000"/>
          <w:sz w:val="28"/>
          <w:szCs w:val="28"/>
        </w:rPr>
        <w:t xml:space="preserve"> чел. </w:t>
      </w:r>
      <w:r w:rsidRPr="00B71473">
        <w:rPr>
          <w:rFonts w:ascii="Times New Roman" w:hAnsi="Times New Roman" w:cs="Times New Roman"/>
          <w:sz w:val="28"/>
          <w:szCs w:val="28"/>
        </w:rPr>
        <w:t xml:space="preserve">Доля детей, охваченных дополнительным образованием, в общем количестве детей от 5 до 18-ти лет, составляет </w:t>
      </w:r>
      <w:r w:rsidR="00767ADC" w:rsidRPr="00B71473">
        <w:rPr>
          <w:rFonts w:ascii="Times New Roman" w:hAnsi="Times New Roman" w:cs="Times New Roman"/>
          <w:sz w:val="28"/>
          <w:szCs w:val="28"/>
        </w:rPr>
        <w:t>95,3</w:t>
      </w:r>
      <w:r w:rsidRPr="00B71473">
        <w:rPr>
          <w:rFonts w:ascii="Times New Roman" w:hAnsi="Times New Roman" w:cs="Times New Roman"/>
          <w:sz w:val="28"/>
          <w:szCs w:val="28"/>
        </w:rPr>
        <w:t xml:space="preserve">% - на </w:t>
      </w:r>
      <w:r w:rsidR="00767ADC" w:rsidRPr="00B71473">
        <w:rPr>
          <w:rFonts w:ascii="Times New Roman" w:hAnsi="Times New Roman" w:cs="Times New Roman"/>
          <w:sz w:val="28"/>
          <w:szCs w:val="28"/>
        </w:rPr>
        <w:t>0,6</w:t>
      </w:r>
      <w:r w:rsidRPr="00B71473">
        <w:rPr>
          <w:rFonts w:ascii="Times New Roman" w:hAnsi="Times New Roman" w:cs="Times New Roman"/>
          <w:sz w:val="28"/>
          <w:szCs w:val="28"/>
        </w:rPr>
        <w:t xml:space="preserve"> п.п. выше уровня 2017 года.</w:t>
      </w:r>
    </w:p>
    <w:p w14:paraId="28E3E54C" w14:textId="77777777" w:rsidR="00767ADC" w:rsidRPr="00B71473" w:rsidRDefault="009A57D0" w:rsidP="00997520">
      <w:pPr>
        <w:widowControl w:val="0"/>
        <w:spacing w:after="0" w:line="240" w:lineRule="auto"/>
        <w:ind w:firstLine="709"/>
        <w:jc w:val="both"/>
        <w:rPr>
          <w:rFonts w:ascii="Times New Roman" w:hAnsi="Times New Roman" w:cs="Times New Roman"/>
          <w:color w:val="000000"/>
          <w:sz w:val="28"/>
          <w:szCs w:val="28"/>
        </w:rPr>
      </w:pPr>
      <w:r w:rsidRPr="00B71473">
        <w:rPr>
          <w:rFonts w:ascii="Times New Roman" w:hAnsi="Times New Roman" w:cs="Times New Roman"/>
          <w:color w:val="000000"/>
          <w:sz w:val="28"/>
          <w:szCs w:val="28"/>
        </w:rPr>
        <w:t xml:space="preserve">Без повторяющегося состава охват детей в возрасте от 5 до 18 лет составляет 15 </w:t>
      </w:r>
      <w:r w:rsidR="00767ADC" w:rsidRPr="00B71473">
        <w:rPr>
          <w:rFonts w:ascii="Times New Roman" w:hAnsi="Times New Roman" w:cs="Times New Roman"/>
          <w:color w:val="000000"/>
          <w:sz w:val="28"/>
          <w:szCs w:val="28"/>
        </w:rPr>
        <w:t>696</w:t>
      </w:r>
      <w:r w:rsidRPr="00B71473">
        <w:rPr>
          <w:rFonts w:ascii="Times New Roman" w:hAnsi="Times New Roman" w:cs="Times New Roman"/>
          <w:color w:val="000000"/>
          <w:sz w:val="28"/>
          <w:szCs w:val="28"/>
        </w:rPr>
        <w:t xml:space="preserve"> человек, </w:t>
      </w:r>
      <w:r w:rsidR="00767ADC" w:rsidRPr="00B71473">
        <w:rPr>
          <w:rFonts w:ascii="Times New Roman" w:hAnsi="Times New Roman" w:cs="Times New Roman"/>
          <w:color w:val="000000"/>
          <w:sz w:val="28"/>
          <w:szCs w:val="28"/>
        </w:rPr>
        <w:t>8 955</w:t>
      </w:r>
      <w:r w:rsidRPr="00B71473">
        <w:rPr>
          <w:rFonts w:ascii="Times New Roman" w:hAnsi="Times New Roman" w:cs="Times New Roman"/>
          <w:color w:val="000000"/>
          <w:sz w:val="28"/>
          <w:szCs w:val="28"/>
        </w:rPr>
        <w:t xml:space="preserve"> человек</w:t>
      </w:r>
      <w:r w:rsidR="00767ADC" w:rsidRPr="00B71473">
        <w:rPr>
          <w:rFonts w:ascii="Times New Roman" w:hAnsi="Times New Roman" w:cs="Times New Roman"/>
          <w:color w:val="000000"/>
          <w:sz w:val="28"/>
          <w:szCs w:val="28"/>
        </w:rPr>
        <w:t>а</w:t>
      </w:r>
      <w:r w:rsidRPr="00B71473">
        <w:rPr>
          <w:rFonts w:ascii="Times New Roman" w:hAnsi="Times New Roman" w:cs="Times New Roman"/>
          <w:color w:val="000000"/>
          <w:sz w:val="28"/>
          <w:szCs w:val="28"/>
        </w:rPr>
        <w:t xml:space="preserve"> обучаются по 2-м и более программам (49,7%). </w:t>
      </w:r>
    </w:p>
    <w:p w14:paraId="6CB39899" w14:textId="2A5068FA" w:rsidR="009A57D0" w:rsidRPr="00B71473" w:rsidRDefault="00767ADC" w:rsidP="00997520">
      <w:pPr>
        <w:widowControl w:val="0"/>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Охват дополнительном образованием детей с ОВЗ и детей-инвалидов составляет 88% от общего количества детей указанной категории.</w:t>
      </w:r>
    </w:p>
    <w:p w14:paraId="5225F877" w14:textId="6D5ACEA6" w:rsidR="00C256C4" w:rsidRPr="00B71473" w:rsidRDefault="009A7DED" w:rsidP="00997520">
      <w:pPr>
        <w:spacing w:after="0" w:line="240" w:lineRule="auto"/>
        <w:ind w:firstLine="709"/>
        <w:jc w:val="both"/>
        <w:rPr>
          <w:rFonts w:ascii="Times New Roman" w:eastAsia="Times New Roman" w:hAnsi="Times New Roman" w:cs="Times New Roman"/>
          <w:sz w:val="28"/>
          <w:szCs w:val="28"/>
          <w:lang w:eastAsia="ru-RU"/>
        </w:rPr>
      </w:pPr>
      <w:r w:rsidRPr="00B71473">
        <w:rPr>
          <w:rFonts w:ascii="Times New Roman" w:eastAsia="Times New Roman" w:hAnsi="Times New Roman" w:cs="Times New Roman"/>
          <w:sz w:val="28"/>
          <w:szCs w:val="28"/>
          <w:lang w:eastAsia="ru-RU"/>
        </w:rPr>
        <w:t xml:space="preserve">Доля выпускников общеобразовательных учреждений, поступивших в учреждения начального, среднего и высшего профессионального образования, </w:t>
      </w:r>
      <w:r w:rsidR="009A57D0" w:rsidRPr="00B71473">
        <w:rPr>
          <w:rFonts w:ascii="Times New Roman" w:eastAsia="Times New Roman" w:hAnsi="Times New Roman" w:cs="Times New Roman"/>
          <w:sz w:val="28"/>
          <w:szCs w:val="28"/>
          <w:lang w:eastAsia="ru-RU"/>
        </w:rPr>
        <w:t xml:space="preserve">составила </w:t>
      </w:r>
      <w:r w:rsidR="00767ADC" w:rsidRPr="00B71473">
        <w:rPr>
          <w:rFonts w:ascii="Times New Roman" w:eastAsia="Times New Roman" w:hAnsi="Times New Roman" w:cs="Times New Roman"/>
          <w:sz w:val="28"/>
          <w:szCs w:val="28"/>
          <w:lang w:eastAsia="ru-RU"/>
        </w:rPr>
        <w:t>93</w:t>
      </w:r>
      <w:r w:rsidR="009A57D0" w:rsidRPr="00B71473">
        <w:rPr>
          <w:rFonts w:ascii="Times New Roman" w:eastAsia="Times New Roman" w:hAnsi="Times New Roman" w:cs="Times New Roman"/>
          <w:sz w:val="28"/>
          <w:szCs w:val="28"/>
          <w:lang w:eastAsia="ru-RU"/>
        </w:rPr>
        <w:t xml:space="preserve">% и </w:t>
      </w:r>
      <w:r w:rsidRPr="00B71473">
        <w:rPr>
          <w:rFonts w:ascii="Times New Roman" w:eastAsia="Times New Roman" w:hAnsi="Times New Roman" w:cs="Times New Roman"/>
          <w:sz w:val="28"/>
          <w:szCs w:val="28"/>
          <w:lang w:eastAsia="ru-RU"/>
        </w:rPr>
        <w:t xml:space="preserve">снизилась по сравнению с 2017 годом на </w:t>
      </w:r>
      <w:r w:rsidR="00767ADC" w:rsidRPr="00B71473">
        <w:rPr>
          <w:rFonts w:ascii="Times New Roman" w:eastAsia="Times New Roman" w:hAnsi="Times New Roman" w:cs="Times New Roman"/>
          <w:sz w:val="28"/>
          <w:szCs w:val="28"/>
          <w:lang w:eastAsia="ru-RU"/>
        </w:rPr>
        <w:t>4,3</w:t>
      </w:r>
      <w:r w:rsidRPr="00B71473">
        <w:rPr>
          <w:rFonts w:ascii="Times New Roman" w:eastAsia="Times New Roman" w:hAnsi="Times New Roman" w:cs="Times New Roman"/>
          <w:sz w:val="28"/>
          <w:szCs w:val="28"/>
          <w:lang w:eastAsia="ru-RU"/>
        </w:rPr>
        <w:t xml:space="preserve">%. Причины - на </w:t>
      </w:r>
      <w:r w:rsidRPr="00B71473">
        <w:rPr>
          <w:rFonts w:ascii="Times New Roman" w:eastAsia="Times New Roman" w:hAnsi="Times New Roman" w:cs="Times New Roman"/>
          <w:sz w:val="28"/>
          <w:szCs w:val="28"/>
          <w:lang w:eastAsia="ru-RU"/>
        </w:rPr>
        <w:lastRenderedPageBreak/>
        <w:t>момент окончания школы выпускникам исполнилось 18 лет, поэтому призваны на службу в армию, увеличение количества обучающихся за счет мигрантов.</w:t>
      </w:r>
    </w:p>
    <w:p w14:paraId="6A0E459C" w14:textId="5410425A" w:rsidR="00C256C4" w:rsidRPr="00B71473" w:rsidRDefault="009A7DED" w:rsidP="00997520">
      <w:pPr>
        <w:spacing w:after="0" w:line="240" w:lineRule="auto"/>
        <w:ind w:firstLine="709"/>
        <w:jc w:val="both"/>
        <w:rPr>
          <w:rFonts w:ascii="Times New Roman" w:eastAsia="Times New Roman" w:hAnsi="Times New Roman" w:cs="Times New Roman"/>
          <w:sz w:val="28"/>
          <w:szCs w:val="28"/>
          <w:lang w:eastAsia="ru-RU"/>
        </w:rPr>
      </w:pPr>
      <w:r w:rsidRPr="00B71473">
        <w:rPr>
          <w:rFonts w:ascii="Times New Roman" w:eastAsia="Times New Roman" w:hAnsi="Times New Roman" w:cs="Times New Roman"/>
          <w:sz w:val="28"/>
          <w:szCs w:val="28"/>
          <w:lang w:eastAsia="ru-RU"/>
        </w:rPr>
        <w:t xml:space="preserve">Доля детей-сирот и детей, оставшихся без попечения родителей, устроенных в семьи из числа </w:t>
      </w:r>
      <w:r w:rsidR="008A339B" w:rsidRPr="00B71473">
        <w:rPr>
          <w:rFonts w:ascii="Times New Roman" w:eastAsia="Times New Roman" w:hAnsi="Times New Roman" w:cs="Times New Roman"/>
          <w:sz w:val="28"/>
          <w:szCs w:val="28"/>
          <w:lang w:eastAsia="ru-RU"/>
        </w:rPr>
        <w:t>выявленных,</w:t>
      </w:r>
      <w:r w:rsidRPr="00B71473">
        <w:rPr>
          <w:rFonts w:ascii="Times New Roman" w:eastAsia="Times New Roman" w:hAnsi="Times New Roman" w:cs="Times New Roman"/>
          <w:sz w:val="28"/>
          <w:szCs w:val="28"/>
          <w:lang w:eastAsia="ru-RU"/>
        </w:rPr>
        <w:t xml:space="preserve"> </w:t>
      </w:r>
      <w:r w:rsidR="00A926B2" w:rsidRPr="00B71473">
        <w:rPr>
          <w:rFonts w:ascii="Times New Roman" w:eastAsia="Times New Roman" w:hAnsi="Times New Roman" w:cs="Times New Roman"/>
          <w:sz w:val="28"/>
          <w:szCs w:val="28"/>
          <w:lang w:eastAsia="ru-RU"/>
        </w:rPr>
        <w:t>составил</w:t>
      </w:r>
      <w:r w:rsidR="008A339B" w:rsidRPr="00B71473">
        <w:rPr>
          <w:rFonts w:ascii="Times New Roman" w:eastAsia="Times New Roman" w:hAnsi="Times New Roman" w:cs="Times New Roman"/>
          <w:sz w:val="28"/>
          <w:szCs w:val="28"/>
          <w:lang w:eastAsia="ru-RU"/>
        </w:rPr>
        <w:t>а</w:t>
      </w:r>
      <w:r w:rsidR="00A926B2" w:rsidRPr="00B71473">
        <w:rPr>
          <w:rFonts w:ascii="Times New Roman" w:eastAsia="Times New Roman" w:hAnsi="Times New Roman" w:cs="Times New Roman"/>
          <w:sz w:val="28"/>
          <w:szCs w:val="28"/>
          <w:lang w:eastAsia="ru-RU"/>
        </w:rPr>
        <w:t xml:space="preserve"> </w:t>
      </w:r>
      <w:r w:rsidR="00767ADC" w:rsidRPr="00B71473">
        <w:rPr>
          <w:rFonts w:ascii="Times New Roman" w:eastAsia="Times New Roman" w:hAnsi="Times New Roman" w:cs="Times New Roman"/>
          <w:sz w:val="28"/>
          <w:szCs w:val="28"/>
          <w:lang w:eastAsia="ru-RU"/>
        </w:rPr>
        <w:t>100</w:t>
      </w:r>
      <w:r w:rsidR="00A926B2" w:rsidRPr="00B71473">
        <w:rPr>
          <w:rFonts w:ascii="Times New Roman" w:eastAsia="Times New Roman" w:hAnsi="Times New Roman" w:cs="Times New Roman"/>
          <w:sz w:val="28"/>
          <w:szCs w:val="28"/>
          <w:lang w:eastAsia="ru-RU"/>
        </w:rPr>
        <w:t xml:space="preserve">% </w:t>
      </w:r>
      <w:r w:rsidRPr="00B71473">
        <w:rPr>
          <w:rFonts w:ascii="Times New Roman" w:eastAsia="Times New Roman" w:hAnsi="Times New Roman" w:cs="Times New Roman"/>
          <w:sz w:val="28"/>
          <w:szCs w:val="28"/>
          <w:lang w:eastAsia="ru-RU"/>
        </w:rPr>
        <w:t xml:space="preserve">- </w:t>
      </w:r>
      <w:r w:rsidR="00767ADC" w:rsidRPr="00B71473">
        <w:rPr>
          <w:rFonts w:ascii="Times New Roman" w:hAnsi="Times New Roman" w:cs="Times New Roman"/>
          <w:sz w:val="28"/>
          <w:szCs w:val="28"/>
        </w:rPr>
        <w:t>в 2017 году 94,1%</w:t>
      </w:r>
      <w:r w:rsidRPr="00B71473">
        <w:rPr>
          <w:rFonts w:ascii="Times New Roman" w:hAnsi="Times New Roman" w:cs="Times New Roman"/>
          <w:sz w:val="28"/>
          <w:szCs w:val="28"/>
        </w:rPr>
        <w:t>.</w:t>
      </w:r>
    </w:p>
    <w:p w14:paraId="199FC825" w14:textId="46E296FF" w:rsidR="00520634" w:rsidRPr="00B71473" w:rsidRDefault="00767ADC" w:rsidP="00997520">
      <w:pPr>
        <w:pStyle w:val="ae"/>
        <w:ind w:firstLine="708"/>
        <w:jc w:val="both"/>
        <w:rPr>
          <w:rStyle w:val="FontStyle24"/>
          <w:b w:val="0"/>
          <w:bCs w:val="0"/>
          <w:i w:val="0"/>
          <w:iCs w:val="0"/>
          <w:color w:val="000000"/>
          <w:sz w:val="28"/>
          <w:szCs w:val="28"/>
        </w:rPr>
      </w:pPr>
      <w:r w:rsidRPr="00B71473">
        <w:rPr>
          <w:rStyle w:val="FontStyle24"/>
          <w:b w:val="0"/>
          <w:bCs w:val="0"/>
          <w:i w:val="0"/>
          <w:iCs w:val="0"/>
          <w:color w:val="000000"/>
          <w:sz w:val="28"/>
          <w:szCs w:val="28"/>
        </w:rPr>
        <w:t>В 2024</w:t>
      </w:r>
      <w:r w:rsidR="0078624A" w:rsidRPr="00B71473">
        <w:rPr>
          <w:rStyle w:val="FontStyle24"/>
          <w:b w:val="0"/>
          <w:bCs w:val="0"/>
          <w:i w:val="0"/>
          <w:iCs w:val="0"/>
          <w:color w:val="000000"/>
          <w:sz w:val="28"/>
          <w:szCs w:val="28"/>
        </w:rPr>
        <w:t xml:space="preserve"> году в культурно-досуговых учреждениях работали </w:t>
      </w:r>
      <w:r w:rsidRPr="00B71473">
        <w:rPr>
          <w:rStyle w:val="FontStyle24"/>
          <w:b w:val="0"/>
          <w:bCs w:val="0"/>
          <w:i w:val="0"/>
          <w:iCs w:val="0"/>
          <w:color w:val="000000"/>
          <w:sz w:val="28"/>
          <w:szCs w:val="28"/>
        </w:rPr>
        <w:t>144</w:t>
      </w:r>
      <w:r w:rsidR="0078624A" w:rsidRPr="00B71473">
        <w:rPr>
          <w:rStyle w:val="FontStyle24"/>
          <w:b w:val="0"/>
          <w:bCs w:val="0"/>
          <w:i w:val="0"/>
          <w:iCs w:val="0"/>
          <w:color w:val="000000"/>
          <w:sz w:val="28"/>
          <w:szCs w:val="28"/>
        </w:rPr>
        <w:t xml:space="preserve"> клубных формирований (самодеятельных коллективов и любительских объединений), в которых занималось </w:t>
      </w:r>
      <w:r w:rsidRPr="00B71473">
        <w:rPr>
          <w:rStyle w:val="FontStyle24"/>
          <w:b w:val="0"/>
          <w:bCs w:val="0"/>
          <w:i w:val="0"/>
          <w:iCs w:val="0"/>
          <w:color w:val="000000"/>
          <w:sz w:val="28"/>
          <w:szCs w:val="28"/>
        </w:rPr>
        <w:t>4 254</w:t>
      </w:r>
      <w:r w:rsidR="0078624A" w:rsidRPr="00B71473">
        <w:rPr>
          <w:rStyle w:val="FontStyle24"/>
          <w:b w:val="0"/>
          <w:bCs w:val="0"/>
          <w:i w:val="0"/>
          <w:iCs w:val="0"/>
          <w:color w:val="000000"/>
          <w:sz w:val="28"/>
          <w:szCs w:val="28"/>
        </w:rPr>
        <w:t xml:space="preserve"> человек от 3 до 97 лет. </w:t>
      </w:r>
    </w:p>
    <w:p w14:paraId="4486DE78" w14:textId="0C3B93AF" w:rsidR="0078624A" w:rsidRPr="00B71473" w:rsidRDefault="0078624A" w:rsidP="00997520">
      <w:pPr>
        <w:pStyle w:val="ae"/>
        <w:ind w:firstLine="709"/>
        <w:jc w:val="both"/>
        <w:rPr>
          <w:rStyle w:val="FontStyle24"/>
          <w:b w:val="0"/>
          <w:bCs w:val="0"/>
          <w:i w:val="0"/>
          <w:iCs w:val="0"/>
          <w:color w:val="000000"/>
          <w:sz w:val="28"/>
          <w:szCs w:val="28"/>
        </w:rPr>
      </w:pPr>
      <w:r w:rsidRPr="00B71473">
        <w:rPr>
          <w:rStyle w:val="FontStyle24"/>
          <w:b w:val="0"/>
          <w:bCs w:val="0"/>
          <w:i w:val="0"/>
          <w:iCs w:val="0"/>
          <w:color w:val="000000"/>
          <w:sz w:val="28"/>
          <w:szCs w:val="28"/>
        </w:rPr>
        <w:t xml:space="preserve">Для бердчан и гостей нашего города силами учреждений культуры было проведено </w:t>
      </w:r>
      <w:r w:rsidR="00767ADC" w:rsidRPr="00B71473">
        <w:rPr>
          <w:rStyle w:val="FontStyle24"/>
          <w:b w:val="0"/>
          <w:bCs w:val="0"/>
          <w:i w:val="0"/>
          <w:iCs w:val="0"/>
          <w:color w:val="000000"/>
          <w:sz w:val="28"/>
          <w:szCs w:val="28"/>
        </w:rPr>
        <w:t>423</w:t>
      </w:r>
      <w:r w:rsidRPr="00B71473">
        <w:rPr>
          <w:rStyle w:val="FontStyle24"/>
          <w:b w:val="0"/>
          <w:bCs w:val="0"/>
          <w:i w:val="0"/>
          <w:iCs w:val="0"/>
          <w:color w:val="000000"/>
          <w:sz w:val="28"/>
          <w:szCs w:val="28"/>
        </w:rPr>
        <w:t xml:space="preserve"> </w:t>
      </w:r>
      <w:r w:rsidR="00767ADC" w:rsidRPr="00B71473">
        <w:rPr>
          <w:rStyle w:val="FontStyle24"/>
          <w:b w:val="0"/>
          <w:bCs w:val="0"/>
          <w:i w:val="0"/>
          <w:iCs w:val="0"/>
          <w:sz w:val="28"/>
          <w:szCs w:val="28"/>
        </w:rPr>
        <w:t>городских культурно-массовых мероприятий в различных форматах</w:t>
      </w:r>
      <w:r w:rsidRPr="00B71473">
        <w:rPr>
          <w:rStyle w:val="FontStyle24"/>
          <w:b w:val="0"/>
          <w:bCs w:val="0"/>
          <w:i w:val="0"/>
          <w:iCs w:val="0"/>
          <w:color w:val="000000"/>
          <w:sz w:val="28"/>
          <w:szCs w:val="28"/>
        </w:rPr>
        <w:t>. Это концерты, спектакли, городские торжественные мероприятия, вечера отдыха, танцевальные вечера, презентации выставок, гастрольные мероприятия.</w:t>
      </w:r>
    </w:p>
    <w:p w14:paraId="23B2BE11" w14:textId="39516B8A" w:rsidR="0078624A" w:rsidRPr="00B71473" w:rsidRDefault="0078624A" w:rsidP="00997520">
      <w:pPr>
        <w:pStyle w:val="Default"/>
        <w:widowControl w:val="0"/>
        <w:ind w:firstLine="709"/>
        <w:jc w:val="both"/>
        <w:rPr>
          <w:sz w:val="28"/>
          <w:szCs w:val="28"/>
        </w:rPr>
      </w:pPr>
      <w:r w:rsidRPr="00B71473">
        <w:rPr>
          <w:sz w:val="28"/>
          <w:szCs w:val="28"/>
        </w:rPr>
        <w:t xml:space="preserve">В результате планомерной работы по развитию массового спорта, спортивно-массовой работы по месту жительства, наполнению инфраструктуры микрорайонов города и мест массового отдыха спортивным оборудованием и площадками, стабильно увеличивается показатель систематически занимающихся физической культурой и спортом – </w:t>
      </w:r>
      <w:r w:rsidR="00767ADC" w:rsidRPr="00B71473">
        <w:rPr>
          <w:sz w:val="28"/>
          <w:szCs w:val="28"/>
        </w:rPr>
        <w:t>60,5</w:t>
      </w:r>
      <w:r w:rsidRPr="00B71473">
        <w:rPr>
          <w:sz w:val="28"/>
          <w:szCs w:val="28"/>
        </w:rPr>
        <w:t>%. Для сравнения в 20</w:t>
      </w:r>
      <w:r w:rsidR="00E34A60" w:rsidRPr="00B71473">
        <w:rPr>
          <w:sz w:val="28"/>
          <w:szCs w:val="28"/>
        </w:rPr>
        <w:t>17</w:t>
      </w:r>
      <w:r w:rsidRPr="00B71473">
        <w:rPr>
          <w:sz w:val="28"/>
          <w:szCs w:val="28"/>
        </w:rPr>
        <w:t xml:space="preserve"> году </w:t>
      </w:r>
      <w:r w:rsidR="00E34A60" w:rsidRPr="00B71473">
        <w:rPr>
          <w:sz w:val="28"/>
          <w:szCs w:val="28"/>
        </w:rPr>
        <w:t>–</w:t>
      </w:r>
      <w:r w:rsidRPr="00B71473">
        <w:rPr>
          <w:sz w:val="28"/>
          <w:szCs w:val="28"/>
        </w:rPr>
        <w:t xml:space="preserve"> </w:t>
      </w:r>
      <w:r w:rsidR="00E34A60" w:rsidRPr="00B71473">
        <w:rPr>
          <w:sz w:val="28"/>
          <w:szCs w:val="28"/>
        </w:rPr>
        <w:t>32,9%</w:t>
      </w:r>
      <w:r w:rsidRPr="00B71473">
        <w:rPr>
          <w:sz w:val="28"/>
          <w:szCs w:val="28"/>
        </w:rPr>
        <w:t>.</w:t>
      </w:r>
    </w:p>
    <w:p w14:paraId="75607A19" w14:textId="55723BE9" w:rsidR="0078624A" w:rsidRPr="00B71473" w:rsidRDefault="00E34A60" w:rsidP="00997520">
      <w:pPr>
        <w:pStyle w:val="Default"/>
        <w:widowControl w:val="0"/>
        <w:ind w:firstLine="709"/>
        <w:jc w:val="both"/>
        <w:rPr>
          <w:sz w:val="28"/>
          <w:szCs w:val="28"/>
        </w:rPr>
      </w:pPr>
      <w:r w:rsidRPr="00B71473">
        <w:rPr>
          <w:sz w:val="28"/>
          <w:szCs w:val="28"/>
        </w:rPr>
        <w:t>П</w:t>
      </w:r>
      <w:r w:rsidR="0078624A" w:rsidRPr="00B71473">
        <w:rPr>
          <w:sz w:val="28"/>
          <w:szCs w:val="28"/>
        </w:rPr>
        <w:t>оказатель</w:t>
      </w:r>
      <w:r w:rsidRPr="00B71473">
        <w:rPr>
          <w:sz w:val="28"/>
          <w:szCs w:val="28"/>
        </w:rPr>
        <w:t xml:space="preserve"> </w:t>
      </w:r>
      <w:r w:rsidR="0078624A" w:rsidRPr="00B71473">
        <w:rPr>
          <w:sz w:val="28"/>
          <w:szCs w:val="28"/>
        </w:rPr>
        <w:t>уровень обеспеченности граждан спортивными сооружениями исходя из единовременной пропускной способности объектов спорта за 202</w:t>
      </w:r>
      <w:r w:rsidRPr="00B71473">
        <w:rPr>
          <w:sz w:val="28"/>
          <w:szCs w:val="28"/>
        </w:rPr>
        <w:t>4</w:t>
      </w:r>
      <w:r w:rsidR="0078624A" w:rsidRPr="00B71473">
        <w:rPr>
          <w:sz w:val="28"/>
          <w:szCs w:val="28"/>
        </w:rPr>
        <w:t xml:space="preserve"> год составляет 56%, 259 объектов (20</w:t>
      </w:r>
      <w:r w:rsidRPr="00B71473">
        <w:rPr>
          <w:sz w:val="28"/>
          <w:szCs w:val="28"/>
        </w:rPr>
        <w:t>17 год</w:t>
      </w:r>
      <w:r w:rsidR="0078624A" w:rsidRPr="00B71473">
        <w:rPr>
          <w:sz w:val="28"/>
          <w:szCs w:val="28"/>
        </w:rPr>
        <w:t xml:space="preserve"> –</w:t>
      </w:r>
      <w:r w:rsidRPr="00B71473">
        <w:rPr>
          <w:sz w:val="28"/>
          <w:szCs w:val="28"/>
        </w:rPr>
        <w:t xml:space="preserve"> 193</w:t>
      </w:r>
      <w:r w:rsidR="0078624A" w:rsidRPr="00B71473">
        <w:rPr>
          <w:sz w:val="28"/>
          <w:szCs w:val="28"/>
        </w:rPr>
        <w:t xml:space="preserve"> объект</w:t>
      </w:r>
      <w:r w:rsidRPr="00B71473">
        <w:rPr>
          <w:sz w:val="28"/>
          <w:szCs w:val="28"/>
        </w:rPr>
        <w:t>а</w:t>
      </w:r>
      <w:r w:rsidR="0078624A" w:rsidRPr="00B71473">
        <w:rPr>
          <w:sz w:val="28"/>
          <w:szCs w:val="28"/>
        </w:rPr>
        <w:t xml:space="preserve">). </w:t>
      </w:r>
    </w:p>
    <w:p w14:paraId="7B9F250F" w14:textId="72378324" w:rsidR="006B5924" w:rsidRPr="00B71473" w:rsidRDefault="00A62DAA" w:rsidP="00997520">
      <w:pPr>
        <w:pStyle w:val="Default"/>
        <w:widowControl w:val="0"/>
        <w:ind w:firstLine="709"/>
        <w:jc w:val="both"/>
        <w:rPr>
          <w:sz w:val="28"/>
          <w:szCs w:val="28"/>
        </w:rPr>
      </w:pPr>
      <w:r w:rsidRPr="00B71473">
        <w:rPr>
          <w:bCs/>
          <w:sz w:val="28"/>
          <w:szCs w:val="28"/>
        </w:rPr>
        <w:t>Приоритетными направлениями в области здравоохранения являются повышение укомплектованности врачебными кадрами, улучшение материально-технической базы, повышение доступности и качества медицинской помощи на основе повышения эффективности деятельности медицинских отделений и служб, совершенствование профилактики заболеваний. Это позволило с</w:t>
      </w:r>
      <w:r w:rsidRPr="00B71473">
        <w:rPr>
          <w:sz w:val="28"/>
          <w:szCs w:val="28"/>
        </w:rPr>
        <w:t xml:space="preserve">низить уровень заболеваемости населения на </w:t>
      </w:r>
      <w:r w:rsidR="00E34A60" w:rsidRPr="00B71473">
        <w:rPr>
          <w:sz w:val="28"/>
          <w:szCs w:val="28"/>
        </w:rPr>
        <w:t>9,1</w:t>
      </w:r>
      <w:r w:rsidRPr="00B71473">
        <w:rPr>
          <w:sz w:val="28"/>
          <w:szCs w:val="28"/>
        </w:rPr>
        <w:t>%.</w:t>
      </w:r>
    </w:p>
    <w:p w14:paraId="5B502699" w14:textId="77777777" w:rsidR="0013738A" w:rsidRPr="00B71473" w:rsidRDefault="00A62DAA" w:rsidP="00997520">
      <w:pPr>
        <w:pStyle w:val="Default"/>
        <w:widowControl w:val="0"/>
        <w:ind w:firstLine="709"/>
        <w:jc w:val="both"/>
        <w:rPr>
          <w:bCs/>
          <w:sz w:val="28"/>
          <w:szCs w:val="28"/>
        </w:rPr>
      </w:pPr>
      <w:r w:rsidRPr="00B71473">
        <w:rPr>
          <w:sz w:val="28"/>
          <w:szCs w:val="28"/>
        </w:rPr>
        <w:t xml:space="preserve">Деятельность общественных организаций и объединений граждан </w:t>
      </w:r>
      <w:r w:rsidR="00E34A60" w:rsidRPr="00B71473">
        <w:rPr>
          <w:sz w:val="28"/>
          <w:szCs w:val="28"/>
        </w:rPr>
        <w:t>-</w:t>
      </w:r>
      <w:r w:rsidRPr="00B71473">
        <w:rPr>
          <w:sz w:val="28"/>
          <w:szCs w:val="28"/>
        </w:rPr>
        <w:t>неотъемлем</w:t>
      </w:r>
      <w:r w:rsidR="00E34A60" w:rsidRPr="00B71473">
        <w:rPr>
          <w:sz w:val="28"/>
          <w:szCs w:val="28"/>
        </w:rPr>
        <w:t>ая</w:t>
      </w:r>
      <w:r w:rsidRPr="00B71473">
        <w:rPr>
          <w:sz w:val="28"/>
          <w:szCs w:val="28"/>
        </w:rPr>
        <w:t xml:space="preserve"> составляющ</w:t>
      </w:r>
      <w:r w:rsidR="00E34A60" w:rsidRPr="00B71473">
        <w:rPr>
          <w:sz w:val="28"/>
          <w:szCs w:val="28"/>
        </w:rPr>
        <w:t>ая</w:t>
      </w:r>
      <w:r w:rsidRPr="00B71473">
        <w:rPr>
          <w:sz w:val="28"/>
          <w:szCs w:val="28"/>
        </w:rPr>
        <w:t xml:space="preserve"> политической и общественной жизни города. </w:t>
      </w:r>
      <w:r w:rsidR="00E34A60" w:rsidRPr="00B71473">
        <w:rPr>
          <w:sz w:val="28"/>
          <w:szCs w:val="28"/>
        </w:rPr>
        <w:t xml:space="preserve">На территории города Бердска осуществляют деятельность около 200 общественных объединений, из них 127 зарегистрированы в министерстве юстиции НСО. </w:t>
      </w:r>
      <w:r w:rsidR="00E34A60" w:rsidRPr="00B71473">
        <w:rPr>
          <w:bCs/>
          <w:sz w:val="28"/>
          <w:szCs w:val="28"/>
        </w:rPr>
        <w:t xml:space="preserve">Продолжает развиваться территориальное общественное самоуправление (ТОС) как одна из самых эффективных форм участия населения в осуществлении местного самоуправления - </w:t>
      </w:r>
      <w:r w:rsidR="00E34A60" w:rsidRPr="00B71473">
        <w:rPr>
          <w:sz w:val="28"/>
          <w:szCs w:val="28"/>
        </w:rPr>
        <w:t xml:space="preserve">49 ТОС зарегистрировано в администрации города Бердска. </w:t>
      </w:r>
      <w:r w:rsidR="0013738A" w:rsidRPr="00B71473">
        <w:rPr>
          <w:bCs/>
          <w:sz w:val="28"/>
          <w:szCs w:val="28"/>
        </w:rPr>
        <w:t>Доля населения в возрасте старше 16 лет, охваченного деятельностью территориального общественного самоуправления, составляет 10% - в 2017 году – 3,8%.</w:t>
      </w:r>
    </w:p>
    <w:p w14:paraId="26A9E8DB" w14:textId="0DE438E7" w:rsidR="00E34A60" w:rsidRPr="00B71473" w:rsidRDefault="0013738A" w:rsidP="00997520">
      <w:pPr>
        <w:pStyle w:val="ae"/>
        <w:ind w:firstLine="708"/>
        <w:jc w:val="both"/>
        <w:rPr>
          <w:rFonts w:ascii="Times New Roman" w:hAnsi="Times New Roman"/>
          <w:bCs/>
          <w:sz w:val="28"/>
          <w:szCs w:val="28"/>
        </w:rPr>
      </w:pPr>
      <w:r w:rsidRPr="00B71473">
        <w:rPr>
          <w:rFonts w:ascii="Times New Roman" w:hAnsi="Times New Roman"/>
          <w:bCs/>
          <w:sz w:val="28"/>
          <w:szCs w:val="28"/>
        </w:rPr>
        <w:t xml:space="preserve">4,2% от общей численности населения возраста 14-30 лет принимают участие в реализации молодежных социальных проектов. </w:t>
      </w:r>
    </w:p>
    <w:p w14:paraId="2879E88C" w14:textId="7A03BAF6" w:rsidR="00642C11" w:rsidRPr="00B71473" w:rsidRDefault="00642C11" w:rsidP="00997520">
      <w:pPr>
        <w:spacing w:after="0" w:line="240" w:lineRule="auto"/>
        <w:ind w:firstLine="708"/>
        <w:jc w:val="both"/>
        <w:rPr>
          <w:rFonts w:ascii="Times New Roman" w:eastAsia="Times New Roman" w:hAnsi="Times New Roman" w:cs="Times New Roman"/>
          <w:b/>
          <w:sz w:val="28"/>
          <w:szCs w:val="28"/>
          <w:lang w:eastAsia="ru-RU"/>
        </w:rPr>
      </w:pPr>
      <w:r w:rsidRPr="00B71473">
        <w:rPr>
          <w:rFonts w:ascii="Times New Roman" w:eastAsia="Times New Roman" w:hAnsi="Times New Roman" w:cs="Times New Roman"/>
          <w:b/>
          <w:sz w:val="28"/>
          <w:szCs w:val="28"/>
          <w:lang w:eastAsia="ru-RU"/>
        </w:rPr>
        <w:t>8. Безопасность</w:t>
      </w:r>
    </w:p>
    <w:p w14:paraId="24E8BA75" w14:textId="5A032D9E" w:rsidR="00985AAC" w:rsidRPr="00B71473" w:rsidRDefault="00F814ED" w:rsidP="00997520">
      <w:pPr>
        <w:widowControl w:val="0"/>
        <w:shd w:val="clear" w:color="auto" w:fill="FFFFFF"/>
        <w:tabs>
          <w:tab w:val="left" w:pos="720"/>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 xml:space="preserve">Оперативная обстановка характеризовалась </w:t>
      </w:r>
      <w:r w:rsidR="00E34A60" w:rsidRPr="00B71473">
        <w:rPr>
          <w:rFonts w:ascii="Times New Roman" w:hAnsi="Times New Roman" w:cs="Times New Roman"/>
          <w:sz w:val="28"/>
          <w:szCs w:val="28"/>
        </w:rPr>
        <w:t>снижением</w:t>
      </w:r>
      <w:r w:rsidRPr="00B71473">
        <w:rPr>
          <w:rFonts w:ascii="Times New Roman" w:hAnsi="Times New Roman" w:cs="Times New Roman"/>
          <w:sz w:val="28"/>
          <w:szCs w:val="28"/>
        </w:rPr>
        <w:t xml:space="preserve"> числа зарегистрированных преступлений</w:t>
      </w:r>
      <w:r w:rsidR="00C53488" w:rsidRPr="00B71473">
        <w:rPr>
          <w:rFonts w:ascii="Times New Roman" w:hAnsi="Times New Roman" w:cs="Times New Roman"/>
          <w:sz w:val="28"/>
          <w:szCs w:val="28"/>
        </w:rPr>
        <w:t>: на 100 тыс. жителей</w:t>
      </w:r>
      <w:r w:rsidRPr="00B71473">
        <w:rPr>
          <w:rFonts w:ascii="Times New Roman" w:hAnsi="Times New Roman" w:cs="Times New Roman"/>
          <w:sz w:val="28"/>
          <w:szCs w:val="28"/>
        </w:rPr>
        <w:t xml:space="preserve"> </w:t>
      </w:r>
      <w:r w:rsidRPr="00B71473">
        <w:rPr>
          <w:rFonts w:ascii="Times New Roman" w:hAnsi="Times New Roman" w:cs="Times New Roman"/>
          <w:iCs/>
          <w:sz w:val="28"/>
          <w:szCs w:val="28"/>
        </w:rPr>
        <w:t xml:space="preserve">зарегистрировано </w:t>
      </w:r>
      <w:r w:rsidR="00C53488" w:rsidRPr="00B71473">
        <w:rPr>
          <w:rFonts w:ascii="Times New Roman" w:hAnsi="Times New Roman" w:cs="Times New Roman"/>
          <w:iCs/>
          <w:sz w:val="28"/>
          <w:szCs w:val="28"/>
        </w:rPr>
        <w:t>1</w:t>
      </w:r>
      <w:r w:rsidR="0013738A" w:rsidRPr="00B71473">
        <w:rPr>
          <w:rFonts w:ascii="Times New Roman" w:hAnsi="Times New Roman" w:cs="Times New Roman"/>
          <w:iCs/>
          <w:sz w:val="28"/>
          <w:szCs w:val="28"/>
        </w:rPr>
        <w:t> 237,6</w:t>
      </w:r>
      <w:r w:rsidRPr="00B71473">
        <w:rPr>
          <w:rFonts w:ascii="Times New Roman" w:hAnsi="Times New Roman" w:cs="Times New Roman"/>
          <w:iCs/>
          <w:sz w:val="28"/>
          <w:szCs w:val="28"/>
        </w:rPr>
        <w:t xml:space="preserve"> преступлений, </w:t>
      </w:r>
      <w:r w:rsidR="0013738A" w:rsidRPr="00B71473">
        <w:rPr>
          <w:rFonts w:ascii="Times New Roman" w:hAnsi="Times New Roman" w:cs="Times New Roman"/>
          <w:sz w:val="28"/>
          <w:szCs w:val="28"/>
        </w:rPr>
        <w:t>93,9</w:t>
      </w:r>
      <w:r w:rsidR="00C53488" w:rsidRPr="00B71473">
        <w:rPr>
          <w:rFonts w:ascii="Times New Roman" w:hAnsi="Times New Roman" w:cs="Times New Roman"/>
          <w:sz w:val="28"/>
          <w:szCs w:val="28"/>
        </w:rPr>
        <w:t>% к</w:t>
      </w:r>
      <w:r w:rsidRPr="00B71473">
        <w:rPr>
          <w:rFonts w:ascii="Times New Roman" w:hAnsi="Times New Roman" w:cs="Times New Roman"/>
          <w:sz w:val="28"/>
          <w:szCs w:val="28"/>
        </w:rPr>
        <w:t xml:space="preserve"> 20</w:t>
      </w:r>
      <w:r w:rsidR="00985AAC" w:rsidRPr="00B71473">
        <w:rPr>
          <w:rFonts w:ascii="Times New Roman" w:hAnsi="Times New Roman" w:cs="Times New Roman"/>
          <w:sz w:val="28"/>
          <w:szCs w:val="28"/>
        </w:rPr>
        <w:t>17</w:t>
      </w:r>
      <w:r w:rsidRPr="00B71473">
        <w:rPr>
          <w:rFonts w:ascii="Times New Roman" w:hAnsi="Times New Roman" w:cs="Times New Roman"/>
          <w:sz w:val="28"/>
          <w:szCs w:val="28"/>
        </w:rPr>
        <w:t xml:space="preserve"> году). </w:t>
      </w:r>
    </w:p>
    <w:p w14:paraId="1EB783A2" w14:textId="16837AD8" w:rsidR="00F814ED" w:rsidRPr="00B71473" w:rsidRDefault="00985AAC" w:rsidP="00997520">
      <w:pPr>
        <w:tabs>
          <w:tab w:val="left" w:pos="567"/>
          <w:tab w:val="left" w:pos="851"/>
        </w:tabs>
        <w:spacing w:after="0" w:line="240" w:lineRule="auto"/>
        <w:ind w:firstLine="567"/>
        <w:jc w:val="both"/>
        <w:rPr>
          <w:rFonts w:ascii="Times New Roman" w:hAnsi="Times New Roman" w:cs="Times New Roman"/>
          <w:sz w:val="28"/>
          <w:szCs w:val="28"/>
        </w:rPr>
      </w:pPr>
      <w:r w:rsidRPr="00B71473">
        <w:rPr>
          <w:rFonts w:ascii="Times New Roman" w:hAnsi="Times New Roman" w:cs="Times New Roman"/>
          <w:sz w:val="28"/>
          <w:szCs w:val="28"/>
        </w:rPr>
        <w:t xml:space="preserve">Количество зарегистрированных преступлений, </w:t>
      </w:r>
      <w:r w:rsidRPr="00B71473">
        <w:rPr>
          <w:rFonts w:ascii="Times New Roman" w:hAnsi="Times New Roman" w:cs="Times New Roman"/>
          <w:bCs/>
          <w:sz w:val="28"/>
          <w:szCs w:val="28"/>
        </w:rPr>
        <w:t>совершенных несовершеннолетними</w:t>
      </w:r>
      <w:r w:rsidRPr="00B71473">
        <w:rPr>
          <w:rFonts w:ascii="Times New Roman" w:hAnsi="Times New Roman" w:cs="Times New Roman"/>
          <w:sz w:val="28"/>
          <w:szCs w:val="28"/>
        </w:rPr>
        <w:t xml:space="preserve">, </w:t>
      </w:r>
      <w:r w:rsidR="0013738A" w:rsidRPr="00B71473">
        <w:rPr>
          <w:rFonts w:ascii="Times New Roman" w:hAnsi="Times New Roman" w:cs="Times New Roman"/>
          <w:sz w:val="28"/>
          <w:szCs w:val="28"/>
        </w:rPr>
        <w:t>увеличилось</w:t>
      </w:r>
      <w:r w:rsidRPr="00B71473">
        <w:rPr>
          <w:rFonts w:ascii="Times New Roman" w:hAnsi="Times New Roman" w:cs="Times New Roman"/>
          <w:sz w:val="28"/>
          <w:szCs w:val="28"/>
        </w:rPr>
        <w:t xml:space="preserve"> с 32 до </w:t>
      </w:r>
      <w:r w:rsidR="0013738A" w:rsidRPr="00B71473">
        <w:rPr>
          <w:rFonts w:ascii="Times New Roman" w:hAnsi="Times New Roman" w:cs="Times New Roman"/>
          <w:sz w:val="28"/>
          <w:szCs w:val="28"/>
        </w:rPr>
        <w:t>57</w:t>
      </w:r>
      <w:r w:rsidRPr="00B71473">
        <w:rPr>
          <w:rFonts w:ascii="Times New Roman" w:hAnsi="Times New Roman" w:cs="Times New Roman"/>
          <w:sz w:val="28"/>
          <w:szCs w:val="28"/>
        </w:rPr>
        <w:t xml:space="preserve"> фактов</w:t>
      </w:r>
      <w:r w:rsidR="0013738A" w:rsidRPr="00B71473">
        <w:rPr>
          <w:rFonts w:ascii="Times New Roman" w:hAnsi="Times New Roman" w:cs="Times New Roman"/>
          <w:sz w:val="28"/>
          <w:szCs w:val="28"/>
        </w:rPr>
        <w:t xml:space="preserve"> за счет выявленных </w:t>
      </w:r>
      <w:r w:rsidR="0013738A" w:rsidRPr="00B71473">
        <w:rPr>
          <w:rFonts w:ascii="Times New Roman" w:hAnsi="Times New Roman" w:cs="Times New Roman"/>
          <w:sz w:val="28"/>
          <w:szCs w:val="28"/>
        </w:rPr>
        <w:lastRenderedPageBreak/>
        <w:t xml:space="preserve">преступлений, совершенных подростками в 2020-2022 году. Уголовные дела расследованы и направлены в суд в 2024 году. </w:t>
      </w:r>
    </w:p>
    <w:p w14:paraId="64F43768" w14:textId="6CA54E10" w:rsidR="00F814ED" w:rsidRPr="00B71473" w:rsidRDefault="00985AAC" w:rsidP="00997520">
      <w:pPr>
        <w:spacing w:after="0" w:line="240" w:lineRule="auto"/>
        <w:ind w:firstLine="709"/>
        <w:jc w:val="both"/>
        <w:rPr>
          <w:rFonts w:ascii="Times New Roman" w:eastAsia="Times New Roman" w:hAnsi="Times New Roman" w:cs="Times New Roman"/>
          <w:sz w:val="28"/>
          <w:szCs w:val="28"/>
          <w:lang w:eastAsia="ru-RU"/>
        </w:rPr>
      </w:pPr>
      <w:r w:rsidRPr="00B71473">
        <w:rPr>
          <w:rFonts w:ascii="Times New Roman" w:eastAsia="Times New Roman" w:hAnsi="Times New Roman" w:cs="Times New Roman"/>
          <w:sz w:val="28"/>
          <w:szCs w:val="28"/>
          <w:lang w:eastAsia="ru-RU"/>
        </w:rPr>
        <w:t xml:space="preserve">Численность пострадавших в ДТП </w:t>
      </w:r>
      <w:r w:rsidR="00C53488" w:rsidRPr="00B71473">
        <w:rPr>
          <w:rFonts w:ascii="Times New Roman" w:eastAsia="Times New Roman" w:hAnsi="Times New Roman" w:cs="Times New Roman"/>
          <w:sz w:val="28"/>
          <w:szCs w:val="28"/>
          <w:lang w:eastAsia="ru-RU"/>
        </w:rPr>
        <w:t xml:space="preserve">в расчете на 10 тысяч жителей увеличилось </w:t>
      </w:r>
      <w:r w:rsidRPr="00B71473">
        <w:rPr>
          <w:rFonts w:ascii="Times New Roman" w:eastAsia="Times New Roman" w:hAnsi="Times New Roman" w:cs="Times New Roman"/>
          <w:sz w:val="28"/>
          <w:szCs w:val="28"/>
          <w:lang w:eastAsia="ru-RU"/>
        </w:rPr>
        <w:t xml:space="preserve">с </w:t>
      </w:r>
      <w:r w:rsidR="00C53488" w:rsidRPr="00B71473">
        <w:rPr>
          <w:rFonts w:ascii="Times New Roman" w:eastAsia="Times New Roman" w:hAnsi="Times New Roman" w:cs="Times New Roman"/>
          <w:sz w:val="28"/>
          <w:szCs w:val="28"/>
          <w:lang w:eastAsia="ru-RU"/>
        </w:rPr>
        <w:t xml:space="preserve">9 </w:t>
      </w:r>
      <w:r w:rsidRPr="00B71473">
        <w:rPr>
          <w:rFonts w:ascii="Times New Roman" w:eastAsia="Times New Roman" w:hAnsi="Times New Roman" w:cs="Times New Roman"/>
          <w:sz w:val="28"/>
          <w:szCs w:val="28"/>
          <w:lang w:eastAsia="ru-RU"/>
        </w:rPr>
        <w:t xml:space="preserve">до </w:t>
      </w:r>
      <w:r w:rsidR="0013738A" w:rsidRPr="00B71473">
        <w:rPr>
          <w:rFonts w:ascii="Times New Roman" w:eastAsia="Times New Roman" w:hAnsi="Times New Roman" w:cs="Times New Roman"/>
          <w:sz w:val="28"/>
          <w:szCs w:val="28"/>
          <w:lang w:eastAsia="ru-RU"/>
        </w:rPr>
        <w:t>9,9</w:t>
      </w:r>
      <w:r w:rsidRPr="00B71473">
        <w:rPr>
          <w:rFonts w:ascii="Times New Roman" w:eastAsia="Times New Roman" w:hAnsi="Times New Roman" w:cs="Times New Roman"/>
          <w:sz w:val="28"/>
          <w:szCs w:val="28"/>
          <w:lang w:eastAsia="ru-RU"/>
        </w:rPr>
        <w:t>.</w:t>
      </w:r>
    </w:p>
    <w:p w14:paraId="59EDAC09" w14:textId="7711D75C" w:rsidR="00985AAC" w:rsidRPr="00B71473" w:rsidRDefault="00985AAC" w:rsidP="00997520">
      <w:pPr>
        <w:spacing w:after="0" w:line="240" w:lineRule="auto"/>
        <w:ind w:firstLine="709"/>
        <w:jc w:val="both"/>
        <w:rPr>
          <w:rFonts w:ascii="Times New Roman" w:eastAsia="Times New Roman" w:hAnsi="Times New Roman" w:cs="Times New Roman"/>
          <w:sz w:val="28"/>
          <w:szCs w:val="28"/>
          <w:lang w:eastAsia="ru-RU"/>
        </w:rPr>
      </w:pPr>
      <w:r w:rsidRPr="00B71473">
        <w:rPr>
          <w:rFonts w:ascii="Times New Roman" w:eastAsia="Times New Roman" w:hAnsi="Times New Roman" w:cs="Times New Roman"/>
          <w:sz w:val="28"/>
          <w:szCs w:val="28"/>
          <w:lang w:eastAsia="ru-RU"/>
        </w:rPr>
        <w:t xml:space="preserve">Количество пострадавших при пожарах </w:t>
      </w:r>
      <w:r w:rsidR="00523CF3" w:rsidRPr="00B71473">
        <w:rPr>
          <w:rFonts w:ascii="Times New Roman" w:eastAsia="Times New Roman" w:hAnsi="Times New Roman" w:cs="Times New Roman"/>
          <w:sz w:val="28"/>
          <w:szCs w:val="28"/>
          <w:lang w:eastAsia="ru-RU"/>
        </w:rPr>
        <w:t xml:space="preserve">снизилось с </w:t>
      </w:r>
      <w:r w:rsidRPr="00B71473">
        <w:rPr>
          <w:rFonts w:ascii="Times New Roman" w:eastAsia="Times New Roman" w:hAnsi="Times New Roman" w:cs="Times New Roman"/>
          <w:sz w:val="28"/>
          <w:szCs w:val="28"/>
          <w:lang w:eastAsia="ru-RU"/>
        </w:rPr>
        <w:t>14 человек</w:t>
      </w:r>
      <w:r w:rsidR="00523CF3" w:rsidRPr="00B71473">
        <w:rPr>
          <w:rFonts w:ascii="Times New Roman" w:eastAsia="Times New Roman" w:hAnsi="Times New Roman" w:cs="Times New Roman"/>
          <w:sz w:val="28"/>
          <w:szCs w:val="28"/>
          <w:lang w:eastAsia="ru-RU"/>
        </w:rPr>
        <w:t xml:space="preserve"> в 2017 году до </w:t>
      </w:r>
      <w:r w:rsidR="0013738A" w:rsidRPr="00B71473">
        <w:rPr>
          <w:rFonts w:ascii="Times New Roman" w:eastAsia="Times New Roman" w:hAnsi="Times New Roman" w:cs="Times New Roman"/>
          <w:sz w:val="28"/>
          <w:szCs w:val="28"/>
          <w:lang w:eastAsia="ru-RU"/>
        </w:rPr>
        <w:t>7</w:t>
      </w:r>
      <w:r w:rsidR="00523CF3" w:rsidRPr="00B71473">
        <w:rPr>
          <w:rFonts w:ascii="Times New Roman" w:eastAsia="Times New Roman" w:hAnsi="Times New Roman" w:cs="Times New Roman"/>
          <w:sz w:val="28"/>
          <w:szCs w:val="28"/>
          <w:lang w:eastAsia="ru-RU"/>
        </w:rPr>
        <w:t xml:space="preserve"> в 202</w:t>
      </w:r>
      <w:r w:rsidR="0013738A" w:rsidRPr="00B71473">
        <w:rPr>
          <w:rFonts w:ascii="Times New Roman" w:eastAsia="Times New Roman" w:hAnsi="Times New Roman" w:cs="Times New Roman"/>
          <w:sz w:val="28"/>
          <w:szCs w:val="28"/>
          <w:lang w:eastAsia="ru-RU"/>
        </w:rPr>
        <w:t>4</w:t>
      </w:r>
      <w:r w:rsidRPr="00B71473">
        <w:rPr>
          <w:rFonts w:ascii="Times New Roman" w:eastAsia="Times New Roman" w:hAnsi="Times New Roman" w:cs="Times New Roman"/>
          <w:sz w:val="28"/>
          <w:szCs w:val="28"/>
          <w:lang w:eastAsia="ru-RU"/>
        </w:rPr>
        <w:t>.</w:t>
      </w:r>
    </w:p>
    <w:p w14:paraId="138E22D3" w14:textId="08D012BB" w:rsidR="00E545B7" w:rsidRPr="00B71473" w:rsidRDefault="00E545B7" w:rsidP="00997520">
      <w:pPr>
        <w:spacing w:after="0" w:line="240" w:lineRule="auto"/>
        <w:ind w:firstLine="709"/>
        <w:jc w:val="both"/>
        <w:rPr>
          <w:rFonts w:ascii="Times New Roman" w:hAnsi="Times New Roman" w:cs="Times New Roman"/>
          <w:b/>
          <w:sz w:val="28"/>
          <w:szCs w:val="28"/>
        </w:rPr>
      </w:pPr>
      <w:r w:rsidRPr="00B71473">
        <w:rPr>
          <w:rFonts w:ascii="Times New Roman" w:hAnsi="Times New Roman" w:cs="Times New Roman"/>
          <w:b/>
          <w:sz w:val="28"/>
          <w:szCs w:val="28"/>
        </w:rPr>
        <w:t>9. Финансы</w:t>
      </w:r>
    </w:p>
    <w:p w14:paraId="07684758" w14:textId="3EFE4BC6" w:rsidR="002C5F1B" w:rsidRPr="00B71473" w:rsidRDefault="002C5F1B" w:rsidP="00997520">
      <w:pPr>
        <w:spacing w:after="0" w:line="240" w:lineRule="auto"/>
        <w:ind w:firstLine="709"/>
        <w:jc w:val="both"/>
        <w:rPr>
          <w:rFonts w:ascii="Times New Roman" w:eastAsia="Calibri" w:hAnsi="Times New Roman" w:cs="Times New Roman"/>
          <w:sz w:val="28"/>
          <w:szCs w:val="28"/>
        </w:rPr>
      </w:pPr>
      <w:r w:rsidRPr="00B71473">
        <w:rPr>
          <w:rFonts w:ascii="Times New Roman" w:eastAsia="Calibri" w:hAnsi="Times New Roman" w:cs="Times New Roman"/>
          <w:sz w:val="28"/>
          <w:szCs w:val="28"/>
        </w:rPr>
        <w:t>В бюджет поступило 5</w:t>
      </w:r>
      <w:r w:rsidR="00AB130B" w:rsidRPr="00B71473">
        <w:rPr>
          <w:rFonts w:ascii="Times New Roman" w:eastAsia="Calibri" w:hAnsi="Times New Roman" w:cs="Times New Roman"/>
          <w:sz w:val="28"/>
          <w:szCs w:val="28"/>
        </w:rPr>
        <w:t> 143,3</w:t>
      </w:r>
      <w:r w:rsidRPr="00B71473">
        <w:rPr>
          <w:rFonts w:ascii="Times New Roman" w:eastAsia="Calibri" w:hAnsi="Times New Roman" w:cs="Times New Roman"/>
          <w:sz w:val="28"/>
          <w:szCs w:val="28"/>
        </w:rPr>
        <w:t xml:space="preserve"> млн. рублей, что в 2,2 раза выше уровня 2017 года.</w:t>
      </w:r>
    </w:p>
    <w:p w14:paraId="315E7182" w14:textId="6353E5F8" w:rsidR="002C5F1B" w:rsidRPr="00B71473" w:rsidRDefault="002C5F1B" w:rsidP="00997520">
      <w:pPr>
        <w:spacing w:after="0" w:line="240" w:lineRule="auto"/>
        <w:ind w:firstLine="709"/>
        <w:jc w:val="both"/>
        <w:rPr>
          <w:rFonts w:ascii="Times New Roman" w:eastAsia="Calibri" w:hAnsi="Times New Roman" w:cs="Times New Roman"/>
          <w:sz w:val="28"/>
          <w:szCs w:val="28"/>
        </w:rPr>
      </w:pPr>
      <w:r w:rsidRPr="00B71473">
        <w:rPr>
          <w:rFonts w:ascii="Times New Roman" w:eastAsia="Calibri" w:hAnsi="Times New Roman" w:cs="Times New Roman"/>
          <w:sz w:val="28"/>
          <w:szCs w:val="28"/>
        </w:rPr>
        <w:t>Собственные доходы, включая безвозмездные поступления, кроме субвенций, составили 3</w:t>
      </w:r>
      <w:r w:rsidR="00AB130B" w:rsidRPr="00B71473">
        <w:rPr>
          <w:rFonts w:ascii="Times New Roman" w:eastAsia="Calibri" w:hAnsi="Times New Roman" w:cs="Times New Roman"/>
          <w:sz w:val="28"/>
          <w:szCs w:val="28"/>
        </w:rPr>
        <w:t> 210,6</w:t>
      </w:r>
      <w:r w:rsidRPr="00B71473">
        <w:rPr>
          <w:rFonts w:ascii="Times New Roman" w:eastAsia="Calibri" w:hAnsi="Times New Roman" w:cs="Times New Roman"/>
          <w:sz w:val="28"/>
          <w:szCs w:val="28"/>
        </w:rPr>
        <w:t xml:space="preserve"> млн. рублей, что в 2 раза больше, чем в 2017 году.</w:t>
      </w:r>
    </w:p>
    <w:p w14:paraId="4685A408" w14:textId="0575A0DD" w:rsidR="002C5F1B" w:rsidRPr="00B71473" w:rsidRDefault="002C5F1B" w:rsidP="00997520">
      <w:pPr>
        <w:spacing w:after="0" w:line="240" w:lineRule="auto"/>
        <w:ind w:firstLine="709"/>
        <w:jc w:val="both"/>
        <w:rPr>
          <w:rFonts w:ascii="Times New Roman" w:eastAsia="Calibri" w:hAnsi="Times New Roman" w:cs="Times New Roman"/>
          <w:sz w:val="28"/>
          <w:szCs w:val="28"/>
        </w:rPr>
      </w:pPr>
      <w:r w:rsidRPr="00B71473">
        <w:rPr>
          <w:rFonts w:ascii="Times New Roman" w:eastAsia="Calibri" w:hAnsi="Times New Roman" w:cs="Times New Roman"/>
          <w:sz w:val="28"/>
          <w:szCs w:val="28"/>
        </w:rPr>
        <w:t>Налоговые доходы - в бюджет мобилизовано 1</w:t>
      </w:r>
      <w:r w:rsidR="00AB130B" w:rsidRPr="00B71473">
        <w:rPr>
          <w:rFonts w:ascii="Times New Roman" w:eastAsia="Calibri" w:hAnsi="Times New Roman" w:cs="Times New Roman"/>
          <w:sz w:val="28"/>
          <w:szCs w:val="28"/>
        </w:rPr>
        <w:t> 517,9</w:t>
      </w:r>
      <w:r w:rsidRPr="00B71473">
        <w:rPr>
          <w:rFonts w:ascii="Times New Roman" w:eastAsia="Calibri" w:hAnsi="Times New Roman" w:cs="Times New Roman"/>
          <w:sz w:val="28"/>
          <w:szCs w:val="28"/>
        </w:rPr>
        <w:t xml:space="preserve"> млн. рублей, в </w:t>
      </w:r>
      <w:r w:rsidR="00AB130B" w:rsidRPr="00B71473">
        <w:rPr>
          <w:rFonts w:ascii="Times New Roman" w:eastAsia="Calibri" w:hAnsi="Times New Roman" w:cs="Times New Roman"/>
          <w:sz w:val="28"/>
          <w:szCs w:val="28"/>
        </w:rPr>
        <w:t>2,1</w:t>
      </w:r>
      <w:r w:rsidRPr="00B71473">
        <w:rPr>
          <w:rFonts w:ascii="Times New Roman" w:eastAsia="Calibri" w:hAnsi="Times New Roman" w:cs="Times New Roman"/>
          <w:sz w:val="28"/>
          <w:szCs w:val="28"/>
        </w:rPr>
        <w:t xml:space="preserve"> раза больше, чем в 2017 году.</w:t>
      </w:r>
    </w:p>
    <w:p w14:paraId="0FF28F11" w14:textId="5FD2CD45" w:rsidR="002C5F1B" w:rsidRPr="00B71473" w:rsidRDefault="002C5F1B" w:rsidP="00997520">
      <w:pPr>
        <w:spacing w:after="0" w:line="240" w:lineRule="auto"/>
        <w:ind w:firstLine="709"/>
        <w:jc w:val="both"/>
        <w:rPr>
          <w:rFonts w:ascii="Times New Roman" w:eastAsia="Calibri" w:hAnsi="Times New Roman" w:cs="Times New Roman"/>
          <w:sz w:val="28"/>
          <w:szCs w:val="28"/>
        </w:rPr>
      </w:pPr>
      <w:r w:rsidRPr="00B71473">
        <w:rPr>
          <w:rFonts w:ascii="Times New Roman" w:eastAsia="Calibri" w:hAnsi="Times New Roman" w:cs="Times New Roman"/>
          <w:sz w:val="28"/>
          <w:szCs w:val="28"/>
        </w:rPr>
        <w:t xml:space="preserve">Неналоговые доходы составили </w:t>
      </w:r>
      <w:r w:rsidR="00AB130B" w:rsidRPr="00B71473">
        <w:rPr>
          <w:rFonts w:ascii="Times New Roman" w:eastAsia="Calibri" w:hAnsi="Times New Roman" w:cs="Times New Roman"/>
          <w:sz w:val="28"/>
          <w:szCs w:val="28"/>
        </w:rPr>
        <w:t>115,7</w:t>
      </w:r>
      <w:r w:rsidRPr="00B71473">
        <w:rPr>
          <w:rFonts w:ascii="Times New Roman" w:eastAsia="Calibri" w:hAnsi="Times New Roman" w:cs="Times New Roman"/>
          <w:sz w:val="28"/>
          <w:szCs w:val="28"/>
        </w:rPr>
        <w:t xml:space="preserve"> млн. рублей, </w:t>
      </w:r>
      <w:r w:rsidR="00AB130B" w:rsidRPr="00B71473">
        <w:rPr>
          <w:rFonts w:ascii="Times New Roman" w:eastAsia="Calibri" w:hAnsi="Times New Roman" w:cs="Times New Roman"/>
          <w:sz w:val="28"/>
          <w:szCs w:val="28"/>
        </w:rPr>
        <w:t>93,2</w:t>
      </w:r>
      <w:r w:rsidRPr="00B71473">
        <w:rPr>
          <w:rFonts w:ascii="Times New Roman" w:eastAsia="Calibri" w:hAnsi="Times New Roman" w:cs="Times New Roman"/>
          <w:sz w:val="28"/>
          <w:szCs w:val="28"/>
        </w:rPr>
        <w:t>% к уровню 2017 года.</w:t>
      </w:r>
    </w:p>
    <w:p w14:paraId="523499DC" w14:textId="1136D1AE" w:rsidR="002C5F1B" w:rsidRPr="00B71473" w:rsidRDefault="002C5F1B" w:rsidP="00997520">
      <w:pPr>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 xml:space="preserve">Доходы от </w:t>
      </w:r>
      <w:r w:rsidR="00196F79" w:rsidRPr="00B71473">
        <w:rPr>
          <w:rFonts w:ascii="Times New Roman" w:hAnsi="Times New Roman" w:cs="Times New Roman"/>
          <w:sz w:val="28"/>
          <w:szCs w:val="28"/>
        </w:rPr>
        <w:t>сдачи в аренду</w:t>
      </w:r>
      <w:r w:rsidRPr="00B71473">
        <w:rPr>
          <w:rFonts w:ascii="Times New Roman" w:hAnsi="Times New Roman" w:cs="Times New Roman"/>
          <w:sz w:val="28"/>
          <w:szCs w:val="28"/>
        </w:rPr>
        <w:t xml:space="preserve"> имущества, находящегося в муниципальной собственности</w:t>
      </w:r>
      <w:r w:rsidR="00196F79" w:rsidRPr="00B71473">
        <w:rPr>
          <w:rFonts w:ascii="Times New Roman" w:hAnsi="Times New Roman" w:cs="Times New Roman"/>
          <w:sz w:val="28"/>
          <w:szCs w:val="28"/>
        </w:rPr>
        <w:t xml:space="preserve">, составили </w:t>
      </w:r>
      <w:r w:rsidR="00AB130B" w:rsidRPr="00B71473">
        <w:rPr>
          <w:rFonts w:ascii="Times New Roman" w:hAnsi="Times New Roman" w:cs="Times New Roman"/>
          <w:sz w:val="28"/>
          <w:szCs w:val="28"/>
        </w:rPr>
        <w:t>57,1</w:t>
      </w:r>
      <w:r w:rsidR="00196F79" w:rsidRPr="00B71473">
        <w:rPr>
          <w:rFonts w:ascii="Times New Roman" w:hAnsi="Times New Roman" w:cs="Times New Roman"/>
          <w:sz w:val="28"/>
          <w:szCs w:val="28"/>
        </w:rPr>
        <w:t xml:space="preserve"> млн. рублей. </w:t>
      </w:r>
      <w:r w:rsidRPr="00B71473">
        <w:rPr>
          <w:rFonts w:ascii="Times New Roman" w:hAnsi="Times New Roman" w:cs="Times New Roman"/>
          <w:sz w:val="28"/>
          <w:szCs w:val="28"/>
        </w:rPr>
        <w:t xml:space="preserve"> К уровню 20</w:t>
      </w:r>
      <w:r w:rsidR="00196F79" w:rsidRPr="00B71473">
        <w:rPr>
          <w:rFonts w:ascii="Times New Roman" w:hAnsi="Times New Roman" w:cs="Times New Roman"/>
          <w:sz w:val="28"/>
          <w:szCs w:val="28"/>
        </w:rPr>
        <w:t>17</w:t>
      </w:r>
      <w:r w:rsidRPr="00B71473">
        <w:rPr>
          <w:rFonts w:ascii="Times New Roman" w:hAnsi="Times New Roman" w:cs="Times New Roman"/>
          <w:sz w:val="28"/>
          <w:szCs w:val="28"/>
        </w:rPr>
        <w:t xml:space="preserve"> года уменьшение поступлений составляет </w:t>
      </w:r>
      <w:r w:rsidR="00AB130B" w:rsidRPr="00B71473">
        <w:rPr>
          <w:rFonts w:ascii="Times New Roman" w:hAnsi="Times New Roman" w:cs="Times New Roman"/>
          <w:sz w:val="28"/>
          <w:szCs w:val="28"/>
        </w:rPr>
        <w:t>12,8</w:t>
      </w:r>
      <w:r w:rsidR="00196F79" w:rsidRPr="00B71473">
        <w:rPr>
          <w:rFonts w:ascii="Times New Roman" w:hAnsi="Times New Roman" w:cs="Times New Roman"/>
          <w:sz w:val="28"/>
          <w:szCs w:val="28"/>
        </w:rPr>
        <w:t>%</w:t>
      </w:r>
      <w:r w:rsidRPr="00B71473">
        <w:rPr>
          <w:rFonts w:ascii="Times New Roman" w:hAnsi="Times New Roman" w:cs="Times New Roman"/>
          <w:sz w:val="28"/>
          <w:szCs w:val="28"/>
        </w:rPr>
        <w:t xml:space="preserve">. </w:t>
      </w:r>
    </w:p>
    <w:p w14:paraId="7E21F7BB" w14:textId="77777777" w:rsidR="00D26F81" w:rsidRPr="00B71473" w:rsidRDefault="00D26F81" w:rsidP="00997520">
      <w:pPr>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Сокращение поступлений на 32,2% произошло также по доходам от арендных платежей на землю.</w:t>
      </w:r>
    </w:p>
    <w:p w14:paraId="73CC2277" w14:textId="5DF3EE89" w:rsidR="00D26F81" w:rsidRPr="00B71473" w:rsidRDefault="00D26F81" w:rsidP="00997520">
      <w:pPr>
        <w:spacing w:after="0" w:line="240" w:lineRule="auto"/>
        <w:ind w:firstLine="709"/>
        <w:jc w:val="both"/>
        <w:rPr>
          <w:rFonts w:ascii="Times New Roman" w:hAnsi="Times New Roman" w:cs="Times New Roman"/>
          <w:strike/>
          <w:sz w:val="28"/>
          <w:szCs w:val="28"/>
        </w:rPr>
      </w:pPr>
      <w:r w:rsidRPr="00B71473">
        <w:rPr>
          <w:rFonts w:ascii="Times New Roman" w:hAnsi="Times New Roman" w:cs="Times New Roman"/>
          <w:sz w:val="28"/>
          <w:szCs w:val="28"/>
        </w:rPr>
        <w:t xml:space="preserve"> </w:t>
      </w:r>
      <w:r w:rsidR="00135F4E" w:rsidRPr="00B71473">
        <w:rPr>
          <w:rFonts w:ascii="Times New Roman" w:hAnsi="Times New Roman" w:cs="Times New Roman"/>
          <w:sz w:val="28"/>
          <w:szCs w:val="28"/>
        </w:rPr>
        <w:t>Доходы по договорам на право установки и эксплуатацию рекламных конструкций составили 4,</w:t>
      </w:r>
      <w:r w:rsidR="00AB130B" w:rsidRPr="00B71473">
        <w:rPr>
          <w:rFonts w:ascii="Times New Roman" w:hAnsi="Times New Roman" w:cs="Times New Roman"/>
          <w:sz w:val="28"/>
          <w:szCs w:val="28"/>
        </w:rPr>
        <w:t>3</w:t>
      </w:r>
      <w:r w:rsidR="00135F4E" w:rsidRPr="00B71473">
        <w:rPr>
          <w:rFonts w:ascii="Times New Roman" w:hAnsi="Times New Roman" w:cs="Times New Roman"/>
          <w:sz w:val="28"/>
          <w:szCs w:val="28"/>
        </w:rPr>
        <w:t xml:space="preserve"> млн. рублей, на </w:t>
      </w:r>
      <w:r w:rsidR="00AB130B" w:rsidRPr="00B71473">
        <w:rPr>
          <w:rFonts w:ascii="Times New Roman" w:hAnsi="Times New Roman" w:cs="Times New Roman"/>
          <w:sz w:val="28"/>
          <w:szCs w:val="28"/>
        </w:rPr>
        <w:t>23,4</w:t>
      </w:r>
      <w:r w:rsidR="00135F4E" w:rsidRPr="00B71473">
        <w:rPr>
          <w:rFonts w:ascii="Times New Roman" w:hAnsi="Times New Roman" w:cs="Times New Roman"/>
          <w:sz w:val="28"/>
          <w:szCs w:val="28"/>
        </w:rPr>
        <w:t>% больше, чем в 2017году.</w:t>
      </w:r>
    </w:p>
    <w:p w14:paraId="1A69F3C4" w14:textId="6BF4D177" w:rsidR="00135F4E" w:rsidRPr="00B71473" w:rsidRDefault="00135F4E" w:rsidP="00997520">
      <w:pPr>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 xml:space="preserve">Бюджетом города за отчетный год получено финансовой помощи на общую сумму </w:t>
      </w:r>
      <w:r w:rsidR="00523CF3" w:rsidRPr="00B71473">
        <w:rPr>
          <w:rFonts w:ascii="Times New Roman" w:hAnsi="Times New Roman" w:cs="Times New Roman"/>
          <w:sz w:val="28"/>
          <w:szCs w:val="28"/>
        </w:rPr>
        <w:t>3</w:t>
      </w:r>
      <w:r w:rsidR="00AB130B" w:rsidRPr="00B71473">
        <w:rPr>
          <w:rFonts w:ascii="Times New Roman" w:hAnsi="Times New Roman" w:cs="Times New Roman"/>
          <w:sz w:val="28"/>
          <w:szCs w:val="28"/>
        </w:rPr>
        <w:t> 576,5</w:t>
      </w:r>
      <w:r w:rsidRPr="00B71473">
        <w:rPr>
          <w:rFonts w:ascii="Times New Roman" w:hAnsi="Times New Roman" w:cs="Times New Roman"/>
          <w:sz w:val="28"/>
          <w:szCs w:val="28"/>
        </w:rPr>
        <w:t xml:space="preserve"> млн. рублей</w:t>
      </w:r>
      <w:r w:rsidR="00AB130B" w:rsidRPr="00B71473">
        <w:rPr>
          <w:rFonts w:ascii="Times New Roman" w:hAnsi="Times New Roman" w:cs="Times New Roman"/>
          <w:sz w:val="28"/>
          <w:szCs w:val="28"/>
        </w:rPr>
        <w:t xml:space="preserve">, в 2,4 раза больше, чем в </w:t>
      </w:r>
      <w:r w:rsidRPr="00B71473">
        <w:rPr>
          <w:rFonts w:ascii="Times New Roman" w:hAnsi="Times New Roman" w:cs="Times New Roman"/>
          <w:sz w:val="28"/>
          <w:szCs w:val="28"/>
        </w:rPr>
        <w:t>2017 год</w:t>
      </w:r>
      <w:r w:rsidR="00AB130B" w:rsidRPr="00B71473">
        <w:rPr>
          <w:rFonts w:ascii="Times New Roman" w:hAnsi="Times New Roman" w:cs="Times New Roman"/>
          <w:sz w:val="28"/>
          <w:szCs w:val="28"/>
        </w:rPr>
        <w:t>у</w:t>
      </w:r>
      <w:r w:rsidRPr="00B71473">
        <w:rPr>
          <w:rFonts w:ascii="Times New Roman" w:hAnsi="Times New Roman" w:cs="Times New Roman"/>
          <w:sz w:val="28"/>
          <w:szCs w:val="28"/>
        </w:rPr>
        <w:t xml:space="preserve"> – </w:t>
      </w:r>
      <w:r w:rsidR="00AB130B" w:rsidRPr="00B71473">
        <w:rPr>
          <w:rFonts w:ascii="Times New Roman" w:hAnsi="Times New Roman" w:cs="Times New Roman"/>
          <w:sz w:val="28"/>
          <w:szCs w:val="28"/>
        </w:rPr>
        <w:t xml:space="preserve">1 494,7 млн. рублей. </w:t>
      </w:r>
    </w:p>
    <w:p w14:paraId="67B242F4" w14:textId="7A3CDDA9" w:rsidR="00D26F81" w:rsidRPr="00B71473" w:rsidRDefault="00135F4E" w:rsidP="00997520">
      <w:pPr>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На 0,</w:t>
      </w:r>
      <w:r w:rsidR="00AB130B" w:rsidRPr="00B71473">
        <w:rPr>
          <w:rFonts w:ascii="Times New Roman" w:hAnsi="Times New Roman" w:cs="Times New Roman"/>
          <w:sz w:val="28"/>
          <w:szCs w:val="28"/>
        </w:rPr>
        <w:t>46</w:t>
      </w:r>
      <w:r w:rsidRPr="00B71473">
        <w:rPr>
          <w:rFonts w:ascii="Times New Roman" w:hAnsi="Times New Roman" w:cs="Times New Roman"/>
          <w:sz w:val="28"/>
          <w:szCs w:val="28"/>
        </w:rPr>
        <w:t xml:space="preserve"> п.п. снизилась налоговая нагрузка на граждан (отношение суммы земельного налога и налога на имущество физических лиц, рассчитанного на душу населения к среднемесячным номинальным денежным доходам на душу населения).</w:t>
      </w:r>
    </w:p>
    <w:p w14:paraId="268DB279" w14:textId="051837C8" w:rsidR="002C5F1B" w:rsidRPr="00B71473" w:rsidRDefault="002C5F1B" w:rsidP="00997520">
      <w:pPr>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Исполнение бюджета города Бердска по расходам составило в абсолютном выражении 5</w:t>
      </w:r>
      <w:r w:rsidR="00AB130B" w:rsidRPr="00B71473">
        <w:rPr>
          <w:rFonts w:ascii="Times New Roman" w:hAnsi="Times New Roman" w:cs="Times New Roman"/>
          <w:sz w:val="28"/>
          <w:szCs w:val="28"/>
        </w:rPr>
        <w:t> 101,1</w:t>
      </w:r>
      <w:r w:rsidRPr="00B71473">
        <w:rPr>
          <w:rFonts w:ascii="Times New Roman" w:hAnsi="Times New Roman" w:cs="Times New Roman"/>
          <w:sz w:val="28"/>
          <w:szCs w:val="28"/>
        </w:rPr>
        <w:t xml:space="preserve"> млн. рублей, что </w:t>
      </w:r>
      <w:r w:rsidR="0088535F" w:rsidRPr="00B71473">
        <w:rPr>
          <w:rFonts w:ascii="Times New Roman" w:hAnsi="Times New Roman" w:cs="Times New Roman"/>
          <w:sz w:val="28"/>
          <w:szCs w:val="28"/>
        </w:rPr>
        <w:t>в 2,2 раза</w:t>
      </w:r>
      <w:r w:rsidRPr="00B71473">
        <w:rPr>
          <w:rFonts w:ascii="Times New Roman" w:hAnsi="Times New Roman" w:cs="Times New Roman"/>
          <w:sz w:val="28"/>
          <w:szCs w:val="28"/>
        </w:rPr>
        <w:t xml:space="preserve"> выше уровня 20</w:t>
      </w:r>
      <w:r w:rsidR="0088535F" w:rsidRPr="00B71473">
        <w:rPr>
          <w:rFonts w:ascii="Times New Roman" w:hAnsi="Times New Roman" w:cs="Times New Roman"/>
          <w:sz w:val="28"/>
          <w:szCs w:val="28"/>
        </w:rPr>
        <w:t>17 года</w:t>
      </w:r>
      <w:r w:rsidRPr="00B71473">
        <w:rPr>
          <w:rFonts w:ascii="Times New Roman" w:hAnsi="Times New Roman" w:cs="Times New Roman"/>
          <w:sz w:val="28"/>
          <w:szCs w:val="28"/>
        </w:rPr>
        <w:t xml:space="preserve">. </w:t>
      </w:r>
    </w:p>
    <w:p w14:paraId="6B676173" w14:textId="6139497D" w:rsidR="002C5F1B" w:rsidRPr="00B71473" w:rsidRDefault="00F22DA9" w:rsidP="00997520">
      <w:pPr>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 xml:space="preserve">Бюджет исполнен с </w:t>
      </w:r>
      <w:r w:rsidR="00AB130B" w:rsidRPr="00B71473">
        <w:rPr>
          <w:rFonts w:ascii="Times New Roman" w:hAnsi="Times New Roman" w:cs="Times New Roman"/>
          <w:sz w:val="28"/>
          <w:szCs w:val="28"/>
        </w:rPr>
        <w:t>профицитом</w:t>
      </w:r>
      <w:r w:rsidRPr="00B71473">
        <w:rPr>
          <w:rFonts w:ascii="Times New Roman" w:hAnsi="Times New Roman" w:cs="Times New Roman"/>
          <w:sz w:val="28"/>
          <w:szCs w:val="28"/>
        </w:rPr>
        <w:t xml:space="preserve"> </w:t>
      </w:r>
      <w:r w:rsidR="00AB130B" w:rsidRPr="00B71473">
        <w:rPr>
          <w:rFonts w:ascii="Times New Roman" w:hAnsi="Times New Roman" w:cs="Times New Roman"/>
          <w:sz w:val="28"/>
          <w:szCs w:val="28"/>
        </w:rPr>
        <w:t>42,1</w:t>
      </w:r>
      <w:r w:rsidRPr="00B71473">
        <w:rPr>
          <w:rFonts w:ascii="Times New Roman" w:hAnsi="Times New Roman" w:cs="Times New Roman"/>
          <w:sz w:val="28"/>
          <w:szCs w:val="28"/>
        </w:rPr>
        <w:t xml:space="preserve"> млн. рублей – в 2017 году </w:t>
      </w:r>
      <w:r w:rsidR="00AB130B" w:rsidRPr="00B71473">
        <w:rPr>
          <w:rFonts w:ascii="Times New Roman" w:hAnsi="Times New Roman" w:cs="Times New Roman"/>
          <w:sz w:val="28"/>
          <w:szCs w:val="28"/>
        </w:rPr>
        <w:t xml:space="preserve">дефицит бюджета составлял </w:t>
      </w:r>
      <w:r w:rsidRPr="00B71473">
        <w:rPr>
          <w:rFonts w:ascii="Times New Roman" w:hAnsi="Times New Roman" w:cs="Times New Roman"/>
          <w:sz w:val="28"/>
          <w:szCs w:val="28"/>
        </w:rPr>
        <w:t>34,5 млн. рублей.</w:t>
      </w:r>
      <w:r w:rsidR="002C5F1B" w:rsidRPr="00B71473">
        <w:rPr>
          <w:rFonts w:ascii="Times New Roman" w:hAnsi="Times New Roman" w:cs="Times New Roman"/>
          <w:sz w:val="28"/>
          <w:szCs w:val="28"/>
        </w:rPr>
        <w:t xml:space="preserve"> </w:t>
      </w:r>
    </w:p>
    <w:p w14:paraId="05330D9F" w14:textId="6A8C8E1A" w:rsidR="00C9052D" w:rsidRPr="00B71473" w:rsidRDefault="002E2A42" w:rsidP="00997520">
      <w:pPr>
        <w:spacing w:after="0" w:line="240" w:lineRule="auto"/>
        <w:jc w:val="both"/>
        <w:rPr>
          <w:rFonts w:ascii="Times New Roman" w:hAnsi="Times New Roman" w:cs="Times New Roman"/>
          <w:b/>
          <w:sz w:val="28"/>
          <w:szCs w:val="28"/>
        </w:rPr>
      </w:pPr>
      <w:r w:rsidRPr="00B71473">
        <w:rPr>
          <w:rFonts w:ascii="Times New Roman" w:hAnsi="Times New Roman" w:cs="Times New Roman"/>
          <w:b/>
          <w:sz w:val="28"/>
          <w:szCs w:val="28"/>
        </w:rPr>
        <w:tab/>
      </w:r>
      <w:r w:rsidR="00780D71" w:rsidRPr="00B71473">
        <w:rPr>
          <w:rFonts w:ascii="Times New Roman" w:hAnsi="Times New Roman" w:cs="Times New Roman"/>
          <w:b/>
          <w:sz w:val="28"/>
          <w:szCs w:val="28"/>
        </w:rPr>
        <w:t>10. Природные ресурсы, экология</w:t>
      </w:r>
    </w:p>
    <w:p w14:paraId="63B519EE" w14:textId="72058352" w:rsidR="002E2A42" w:rsidRPr="00B71473" w:rsidRDefault="002E2A42" w:rsidP="00997520">
      <w:pPr>
        <w:widowControl w:val="0"/>
        <w:tabs>
          <w:tab w:val="left" w:pos="1080"/>
        </w:tabs>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В качестве природопользователей на территории города Бердска зарегистрировано 1 200 предприятий</w:t>
      </w:r>
      <w:r w:rsidR="00A74679" w:rsidRPr="00B71473">
        <w:rPr>
          <w:rFonts w:ascii="Times New Roman" w:hAnsi="Times New Roman" w:cs="Times New Roman"/>
          <w:sz w:val="28"/>
          <w:szCs w:val="28"/>
        </w:rPr>
        <w:t xml:space="preserve"> и 6 300 индивидуальных домов с печным отоплением</w:t>
      </w:r>
      <w:r w:rsidRPr="00B71473">
        <w:rPr>
          <w:rFonts w:ascii="Times New Roman" w:hAnsi="Times New Roman" w:cs="Times New Roman"/>
          <w:sz w:val="28"/>
          <w:szCs w:val="28"/>
        </w:rPr>
        <w:t>.</w:t>
      </w:r>
    </w:p>
    <w:p w14:paraId="69A5B448" w14:textId="77777777" w:rsidR="003F3F74" w:rsidRPr="00B71473" w:rsidRDefault="003F3F74" w:rsidP="00997520">
      <w:pPr>
        <w:overflowPunct w:val="0"/>
        <w:autoSpaceDE w:val="0"/>
        <w:autoSpaceDN w:val="0"/>
        <w:adjustRightInd w:val="0"/>
        <w:spacing w:after="0" w:line="240" w:lineRule="auto"/>
        <w:ind w:firstLine="708"/>
        <w:jc w:val="both"/>
        <w:textAlignment w:val="baseline"/>
        <w:rPr>
          <w:rFonts w:ascii="Times New Roman" w:hAnsi="Times New Roman" w:cs="Times New Roman"/>
          <w:sz w:val="28"/>
          <w:szCs w:val="28"/>
        </w:rPr>
      </w:pPr>
      <w:r w:rsidRPr="00B71473">
        <w:rPr>
          <w:rFonts w:ascii="Times New Roman" w:hAnsi="Times New Roman" w:cs="Times New Roman"/>
          <w:sz w:val="28"/>
          <w:szCs w:val="28"/>
        </w:rPr>
        <w:t>В целом от промышленных предприятий, печного отопления частного жилого сектора и автотранспорта в атмосферный воздух г. Бердска ежегодно выбрасывается 12 337,4 т/год.</w:t>
      </w:r>
    </w:p>
    <w:p w14:paraId="35E1A4B7" w14:textId="7E5F1BAB" w:rsidR="00FA6A6A" w:rsidRPr="00B71473" w:rsidRDefault="00EA44DF" w:rsidP="00997520">
      <w:pPr>
        <w:spacing w:after="0" w:line="240" w:lineRule="auto"/>
        <w:ind w:firstLine="708"/>
        <w:jc w:val="both"/>
        <w:rPr>
          <w:rFonts w:ascii="Times New Roman" w:hAnsi="Times New Roman" w:cs="Times New Roman"/>
          <w:sz w:val="28"/>
          <w:szCs w:val="28"/>
        </w:rPr>
      </w:pPr>
      <w:r w:rsidRPr="00B71473">
        <w:rPr>
          <w:rFonts w:ascii="Times New Roman" w:hAnsi="Times New Roman" w:cs="Times New Roman"/>
          <w:sz w:val="28"/>
          <w:szCs w:val="28"/>
        </w:rPr>
        <w:t>В</w:t>
      </w:r>
      <w:r w:rsidR="002E2A42" w:rsidRPr="00B71473">
        <w:rPr>
          <w:rFonts w:ascii="Times New Roman" w:hAnsi="Times New Roman" w:cs="Times New Roman"/>
          <w:sz w:val="28"/>
          <w:szCs w:val="28"/>
        </w:rPr>
        <w:t>ыбросы</w:t>
      </w:r>
      <w:r w:rsidRPr="00B71473">
        <w:rPr>
          <w:rFonts w:ascii="Times New Roman" w:hAnsi="Times New Roman" w:cs="Times New Roman"/>
          <w:sz w:val="28"/>
          <w:szCs w:val="28"/>
        </w:rPr>
        <w:t xml:space="preserve"> </w:t>
      </w:r>
      <w:r w:rsidR="002E2A42" w:rsidRPr="00B71473">
        <w:rPr>
          <w:rFonts w:ascii="Times New Roman" w:hAnsi="Times New Roman" w:cs="Times New Roman"/>
          <w:sz w:val="28"/>
          <w:szCs w:val="28"/>
        </w:rPr>
        <w:t>загрязняющих веществ от стационарных источников в атмосферный воздух составили в 20</w:t>
      </w:r>
      <w:r w:rsidRPr="00B71473">
        <w:rPr>
          <w:rFonts w:ascii="Times New Roman" w:hAnsi="Times New Roman" w:cs="Times New Roman"/>
          <w:sz w:val="28"/>
          <w:szCs w:val="28"/>
        </w:rPr>
        <w:t>2</w:t>
      </w:r>
      <w:r w:rsidR="003F3F74" w:rsidRPr="00B71473">
        <w:rPr>
          <w:rFonts w:ascii="Times New Roman" w:hAnsi="Times New Roman" w:cs="Times New Roman"/>
          <w:sz w:val="28"/>
          <w:szCs w:val="28"/>
        </w:rPr>
        <w:t>4</w:t>
      </w:r>
      <w:r w:rsidR="002E2A42" w:rsidRPr="00B71473">
        <w:rPr>
          <w:rFonts w:ascii="Times New Roman" w:hAnsi="Times New Roman" w:cs="Times New Roman"/>
          <w:sz w:val="28"/>
          <w:szCs w:val="28"/>
        </w:rPr>
        <w:t xml:space="preserve"> </w:t>
      </w:r>
      <w:r w:rsidR="00DA3D11" w:rsidRPr="00B71473">
        <w:rPr>
          <w:rFonts w:ascii="Times New Roman" w:hAnsi="Times New Roman" w:cs="Times New Roman"/>
          <w:sz w:val="28"/>
          <w:szCs w:val="28"/>
        </w:rPr>
        <w:t xml:space="preserve">году </w:t>
      </w:r>
      <w:r w:rsidR="003F3F74" w:rsidRPr="00B71473">
        <w:rPr>
          <w:rFonts w:ascii="Times New Roman" w:hAnsi="Times New Roman" w:cs="Times New Roman"/>
          <w:sz w:val="28"/>
          <w:szCs w:val="28"/>
        </w:rPr>
        <w:t>121,0</w:t>
      </w:r>
      <w:r w:rsidR="002E2A42" w:rsidRPr="00B71473">
        <w:rPr>
          <w:rFonts w:ascii="Times New Roman" w:hAnsi="Times New Roman" w:cs="Times New Roman"/>
          <w:sz w:val="28"/>
          <w:szCs w:val="28"/>
        </w:rPr>
        <w:t xml:space="preserve"> </w:t>
      </w:r>
      <w:r w:rsidRPr="00B71473">
        <w:rPr>
          <w:rFonts w:ascii="Times New Roman" w:hAnsi="Times New Roman" w:cs="Times New Roman"/>
          <w:sz w:val="28"/>
          <w:szCs w:val="28"/>
        </w:rPr>
        <w:t>кг</w:t>
      </w:r>
      <w:r w:rsidR="002E2A42" w:rsidRPr="00B71473">
        <w:rPr>
          <w:rFonts w:ascii="Times New Roman" w:hAnsi="Times New Roman" w:cs="Times New Roman"/>
          <w:sz w:val="28"/>
          <w:szCs w:val="28"/>
        </w:rPr>
        <w:t>/год</w:t>
      </w:r>
      <w:r w:rsidRPr="00B71473">
        <w:rPr>
          <w:rFonts w:ascii="Times New Roman" w:hAnsi="Times New Roman" w:cs="Times New Roman"/>
          <w:sz w:val="28"/>
          <w:szCs w:val="28"/>
        </w:rPr>
        <w:t xml:space="preserve"> на одного жителя, на </w:t>
      </w:r>
      <w:r w:rsidR="003F3F74" w:rsidRPr="00B71473">
        <w:rPr>
          <w:rFonts w:ascii="Times New Roman" w:hAnsi="Times New Roman" w:cs="Times New Roman"/>
          <w:sz w:val="28"/>
          <w:szCs w:val="28"/>
        </w:rPr>
        <w:t>2</w:t>
      </w:r>
      <w:r w:rsidR="00A74679" w:rsidRPr="00B71473">
        <w:rPr>
          <w:rFonts w:ascii="Times New Roman" w:hAnsi="Times New Roman" w:cs="Times New Roman"/>
          <w:sz w:val="28"/>
          <w:szCs w:val="28"/>
        </w:rPr>
        <w:t>3</w:t>
      </w:r>
      <w:r w:rsidRPr="00B71473">
        <w:rPr>
          <w:rFonts w:ascii="Times New Roman" w:hAnsi="Times New Roman" w:cs="Times New Roman"/>
          <w:sz w:val="28"/>
          <w:szCs w:val="28"/>
        </w:rPr>
        <w:t>% больше уровня 2017 года.</w:t>
      </w:r>
      <w:r w:rsidR="00A74679" w:rsidRPr="00B71473">
        <w:rPr>
          <w:rFonts w:ascii="Times New Roman" w:hAnsi="Times New Roman" w:cs="Times New Roman"/>
          <w:sz w:val="28"/>
          <w:szCs w:val="28"/>
        </w:rPr>
        <w:t xml:space="preserve"> </w:t>
      </w:r>
    </w:p>
    <w:p w14:paraId="5887241C" w14:textId="36C4FF05" w:rsidR="00EA44DF" w:rsidRPr="00B71473" w:rsidRDefault="00EA44DF" w:rsidP="00997520">
      <w:pPr>
        <w:spacing w:after="0" w:line="240" w:lineRule="auto"/>
        <w:ind w:firstLine="708"/>
        <w:jc w:val="both"/>
        <w:rPr>
          <w:rFonts w:ascii="Times New Roman" w:hAnsi="Times New Roman" w:cs="Times New Roman"/>
          <w:b/>
          <w:sz w:val="28"/>
          <w:szCs w:val="28"/>
        </w:rPr>
      </w:pPr>
      <w:r w:rsidRPr="00B71473">
        <w:rPr>
          <w:rFonts w:ascii="Times New Roman" w:hAnsi="Times New Roman" w:cs="Times New Roman"/>
          <w:b/>
          <w:sz w:val="28"/>
          <w:szCs w:val="28"/>
        </w:rPr>
        <w:t>11. Государственные и муниципальные услуги.</w:t>
      </w:r>
    </w:p>
    <w:p w14:paraId="70A8563A" w14:textId="3BB7D9C1" w:rsidR="00450018" w:rsidRPr="00B71473" w:rsidRDefault="00450018" w:rsidP="00997520">
      <w:pPr>
        <w:spacing w:after="0" w:line="240" w:lineRule="auto"/>
        <w:ind w:firstLine="708"/>
        <w:jc w:val="both"/>
        <w:rPr>
          <w:rFonts w:ascii="Times New Roman" w:hAnsi="Times New Roman" w:cs="Times New Roman"/>
          <w:sz w:val="28"/>
          <w:szCs w:val="28"/>
        </w:rPr>
      </w:pPr>
      <w:r w:rsidRPr="00B71473">
        <w:rPr>
          <w:rFonts w:ascii="Times New Roman" w:hAnsi="Times New Roman" w:cs="Times New Roman"/>
          <w:sz w:val="28"/>
          <w:szCs w:val="28"/>
        </w:rPr>
        <w:lastRenderedPageBreak/>
        <w:t>На территории города Бердска предоставляется 5</w:t>
      </w:r>
      <w:r w:rsidR="003F3F74" w:rsidRPr="00B71473">
        <w:rPr>
          <w:rFonts w:ascii="Times New Roman" w:hAnsi="Times New Roman" w:cs="Times New Roman"/>
          <w:sz w:val="28"/>
          <w:szCs w:val="28"/>
        </w:rPr>
        <w:t>9</w:t>
      </w:r>
      <w:r w:rsidRPr="00B71473">
        <w:rPr>
          <w:rFonts w:ascii="Times New Roman" w:hAnsi="Times New Roman" w:cs="Times New Roman"/>
          <w:sz w:val="28"/>
          <w:szCs w:val="28"/>
        </w:rPr>
        <w:t xml:space="preserve"> муниципальных услуг</w:t>
      </w:r>
      <w:r w:rsidR="0070753D" w:rsidRPr="00B71473">
        <w:rPr>
          <w:rFonts w:ascii="Times New Roman" w:hAnsi="Times New Roman" w:cs="Times New Roman"/>
          <w:sz w:val="28"/>
          <w:szCs w:val="28"/>
        </w:rPr>
        <w:t xml:space="preserve">. </w:t>
      </w:r>
      <w:r w:rsidRPr="00B71473">
        <w:rPr>
          <w:rFonts w:ascii="Times New Roman" w:hAnsi="Times New Roman" w:cs="Times New Roman"/>
          <w:sz w:val="28"/>
          <w:szCs w:val="28"/>
        </w:rPr>
        <w:t>34 являются массовыми социально значимыми услугами</w:t>
      </w:r>
      <w:r w:rsidR="0070753D" w:rsidRPr="00B71473">
        <w:rPr>
          <w:rFonts w:ascii="Times New Roman" w:hAnsi="Times New Roman" w:cs="Times New Roman"/>
          <w:sz w:val="28"/>
          <w:szCs w:val="28"/>
        </w:rPr>
        <w:t>, предоставляемыми в электронном виде через ЕПГУ</w:t>
      </w:r>
      <w:r w:rsidRPr="00B71473">
        <w:rPr>
          <w:rFonts w:ascii="Times New Roman" w:hAnsi="Times New Roman" w:cs="Times New Roman"/>
          <w:sz w:val="28"/>
          <w:szCs w:val="28"/>
        </w:rPr>
        <w:t xml:space="preserve">. </w:t>
      </w:r>
    </w:p>
    <w:p w14:paraId="2011EB78" w14:textId="28138ABC" w:rsidR="00217E7E" w:rsidRPr="00B71473" w:rsidRDefault="00217E7E" w:rsidP="00997520">
      <w:pPr>
        <w:spacing w:after="0" w:line="240" w:lineRule="auto"/>
        <w:ind w:firstLine="708"/>
        <w:jc w:val="both"/>
        <w:rPr>
          <w:rFonts w:ascii="Times New Roman" w:hAnsi="Times New Roman" w:cs="Times New Roman"/>
          <w:sz w:val="28"/>
          <w:szCs w:val="28"/>
        </w:rPr>
      </w:pPr>
      <w:r w:rsidRPr="00B71473">
        <w:rPr>
          <w:rFonts w:ascii="Times New Roman" w:hAnsi="Times New Roman" w:cs="Times New Roman"/>
          <w:sz w:val="28"/>
          <w:szCs w:val="28"/>
        </w:rPr>
        <w:t xml:space="preserve">Доля муниципальных услуг, оказываемых органами местного самоуправления, которые можно получить в электронном виде, из общего объема муниципальных услуг, включенных в Реестр муниципальных услуг города Бердска, составила </w:t>
      </w:r>
      <w:r w:rsidR="003F3F74" w:rsidRPr="00B71473">
        <w:rPr>
          <w:rFonts w:ascii="Times New Roman" w:hAnsi="Times New Roman" w:cs="Times New Roman"/>
          <w:sz w:val="28"/>
          <w:szCs w:val="28"/>
        </w:rPr>
        <w:t>51,4</w:t>
      </w:r>
      <w:r w:rsidRPr="00B71473">
        <w:rPr>
          <w:rFonts w:ascii="Times New Roman" w:hAnsi="Times New Roman" w:cs="Times New Roman"/>
          <w:sz w:val="28"/>
          <w:szCs w:val="28"/>
        </w:rPr>
        <w:t>%.</w:t>
      </w:r>
    </w:p>
    <w:p w14:paraId="3E783E4E" w14:textId="4AF03D04" w:rsidR="00EA44DF" w:rsidRPr="00997520" w:rsidRDefault="00DA3D11" w:rsidP="00997520">
      <w:pPr>
        <w:spacing w:after="0" w:line="240" w:lineRule="auto"/>
        <w:ind w:firstLine="709"/>
        <w:jc w:val="both"/>
        <w:rPr>
          <w:rFonts w:ascii="Times New Roman" w:hAnsi="Times New Roman" w:cs="Times New Roman"/>
          <w:sz w:val="28"/>
          <w:szCs w:val="28"/>
        </w:rPr>
      </w:pPr>
      <w:r w:rsidRPr="00B71473">
        <w:rPr>
          <w:rFonts w:ascii="Times New Roman" w:hAnsi="Times New Roman" w:cs="Times New Roman"/>
          <w:sz w:val="28"/>
          <w:szCs w:val="28"/>
        </w:rPr>
        <w:t>Реализация мероприятий в рамках Федерального проекта «Цифровое государственное управление» позволило увеличить долю муниципальных услуг, оказываемых в электронном виде</w:t>
      </w:r>
      <w:r w:rsidR="00450018" w:rsidRPr="00B71473">
        <w:rPr>
          <w:rFonts w:ascii="Times New Roman" w:hAnsi="Times New Roman" w:cs="Times New Roman"/>
          <w:sz w:val="28"/>
          <w:szCs w:val="28"/>
        </w:rPr>
        <w:t>,</w:t>
      </w:r>
      <w:r w:rsidRPr="00B71473">
        <w:rPr>
          <w:rFonts w:ascii="Times New Roman" w:hAnsi="Times New Roman" w:cs="Times New Roman"/>
          <w:sz w:val="28"/>
          <w:szCs w:val="28"/>
        </w:rPr>
        <w:t xml:space="preserve"> на </w:t>
      </w:r>
      <w:r w:rsidR="003F3F74" w:rsidRPr="00B71473">
        <w:rPr>
          <w:rFonts w:ascii="Times New Roman" w:hAnsi="Times New Roman" w:cs="Times New Roman"/>
          <w:sz w:val="28"/>
          <w:szCs w:val="28"/>
        </w:rPr>
        <w:t>11,4</w:t>
      </w:r>
      <w:r w:rsidRPr="00B71473">
        <w:rPr>
          <w:rFonts w:ascii="Times New Roman" w:hAnsi="Times New Roman" w:cs="Times New Roman"/>
          <w:sz w:val="28"/>
          <w:szCs w:val="28"/>
        </w:rPr>
        <w:t xml:space="preserve"> п.п.</w:t>
      </w:r>
    </w:p>
    <w:p w14:paraId="3A0BE517" w14:textId="7BD37BF7" w:rsidR="00EA44DF" w:rsidRPr="00997520" w:rsidRDefault="00EA44DF" w:rsidP="00997520">
      <w:pPr>
        <w:spacing w:after="0" w:line="240" w:lineRule="auto"/>
        <w:ind w:firstLine="708"/>
        <w:jc w:val="both"/>
        <w:rPr>
          <w:rFonts w:ascii="Times New Roman" w:hAnsi="Times New Roman" w:cs="Times New Roman"/>
          <w:b/>
          <w:sz w:val="28"/>
          <w:szCs w:val="28"/>
        </w:rPr>
      </w:pPr>
    </w:p>
    <w:p w14:paraId="7B47A225" w14:textId="77777777" w:rsidR="00DA3D11" w:rsidRPr="00997520" w:rsidRDefault="00DA3D11" w:rsidP="00997520">
      <w:pPr>
        <w:spacing w:after="0" w:line="240" w:lineRule="auto"/>
        <w:ind w:firstLine="708"/>
        <w:jc w:val="both"/>
        <w:rPr>
          <w:rFonts w:ascii="Times New Roman" w:hAnsi="Times New Roman" w:cs="Times New Roman"/>
          <w:b/>
          <w:sz w:val="28"/>
          <w:szCs w:val="28"/>
        </w:rPr>
      </w:pPr>
    </w:p>
    <w:sectPr w:rsidR="00DA3D11" w:rsidRPr="00997520" w:rsidSect="00997520">
      <w:headerReference w:type="default" r:id="rId8"/>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53BC2" w14:textId="77777777" w:rsidR="00F36418" w:rsidRDefault="00F36418" w:rsidP="00F36418">
      <w:pPr>
        <w:spacing w:after="0" w:line="240" w:lineRule="auto"/>
      </w:pPr>
      <w:r>
        <w:separator/>
      </w:r>
    </w:p>
  </w:endnote>
  <w:endnote w:type="continuationSeparator" w:id="0">
    <w:p w14:paraId="3574082E" w14:textId="77777777" w:rsidR="00F36418" w:rsidRDefault="00F36418" w:rsidP="00F36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6CC80" w14:textId="77777777" w:rsidR="00F36418" w:rsidRDefault="00F36418" w:rsidP="00F36418">
      <w:pPr>
        <w:spacing w:after="0" w:line="240" w:lineRule="auto"/>
      </w:pPr>
      <w:r>
        <w:separator/>
      </w:r>
    </w:p>
  </w:footnote>
  <w:footnote w:type="continuationSeparator" w:id="0">
    <w:p w14:paraId="0AB84249" w14:textId="77777777" w:rsidR="00F36418" w:rsidRDefault="00F36418" w:rsidP="00F36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1340739"/>
      <w:docPartObj>
        <w:docPartGallery w:val="Page Numbers (Top of Page)"/>
        <w:docPartUnique/>
      </w:docPartObj>
    </w:sdtPr>
    <w:sdtEndPr/>
    <w:sdtContent>
      <w:p w14:paraId="7947E39B" w14:textId="73890212" w:rsidR="00F36418" w:rsidRDefault="00F36418">
        <w:pPr>
          <w:pStyle w:val="a5"/>
          <w:jc w:val="center"/>
        </w:pPr>
        <w:r>
          <w:fldChar w:fldCharType="begin"/>
        </w:r>
        <w:r>
          <w:instrText>PAGE   \* MERGEFORMAT</w:instrText>
        </w:r>
        <w:r>
          <w:fldChar w:fldCharType="separate"/>
        </w:r>
        <w:r w:rsidR="00B71473">
          <w:rPr>
            <w:noProof/>
          </w:rPr>
          <w:t>4</w:t>
        </w:r>
        <w:r>
          <w:fldChar w:fldCharType="end"/>
        </w:r>
      </w:p>
    </w:sdtContent>
  </w:sdt>
  <w:p w14:paraId="55F3BAE0" w14:textId="77777777" w:rsidR="00F36418" w:rsidRDefault="00F3641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960A8"/>
    <w:multiLevelType w:val="hybridMultilevel"/>
    <w:tmpl w:val="90742E88"/>
    <w:lvl w:ilvl="0" w:tplc="7CB6E022">
      <w:start w:val="1"/>
      <w:numFmt w:val="bullet"/>
      <w:suff w:val="space"/>
      <w:lvlText w:val=""/>
      <w:lvlJc w:val="left"/>
      <w:pPr>
        <w:ind w:left="5322" w:hanging="360"/>
      </w:pPr>
      <w:rPr>
        <w:rFonts w:ascii="Symbol" w:hAnsi="Symbol" w:hint="default"/>
        <w:color w:val="auto"/>
      </w:rPr>
    </w:lvl>
    <w:lvl w:ilvl="1" w:tplc="04190003" w:tentative="1">
      <w:start w:val="1"/>
      <w:numFmt w:val="bullet"/>
      <w:lvlText w:val="o"/>
      <w:lvlJc w:val="left"/>
      <w:pPr>
        <w:ind w:left="1636" w:hanging="360"/>
      </w:pPr>
      <w:rPr>
        <w:rFonts w:ascii="Courier New" w:hAnsi="Courier New" w:cs="Courier New" w:hint="default"/>
      </w:rPr>
    </w:lvl>
    <w:lvl w:ilvl="2" w:tplc="04190005" w:tentative="1">
      <w:start w:val="1"/>
      <w:numFmt w:val="bullet"/>
      <w:lvlText w:val=""/>
      <w:lvlJc w:val="left"/>
      <w:pPr>
        <w:ind w:left="2356" w:hanging="360"/>
      </w:pPr>
      <w:rPr>
        <w:rFonts w:ascii="Wingdings" w:hAnsi="Wingdings" w:hint="default"/>
      </w:rPr>
    </w:lvl>
    <w:lvl w:ilvl="3" w:tplc="04190001" w:tentative="1">
      <w:start w:val="1"/>
      <w:numFmt w:val="bullet"/>
      <w:lvlText w:val=""/>
      <w:lvlJc w:val="left"/>
      <w:pPr>
        <w:ind w:left="3076" w:hanging="360"/>
      </w:pPr>
      <w:rPr>
        <w:rFonts w:ascii="Symbol" w:hAnsi="Symbol" w:hint="default"/>
      </w:rPr>
    </w:lvl>
    <w:lvl w:ilvl="4" w:tplc="04190003" w:tentative="1">
      <w:start w:val="1"/>
      <w:numFmt w:val="bullet"/>
      <w:lvlText w:val="o"/>
      <w:lvlJc w:val="left"/>
      <w:pPr>
        <w:ind w:left="3796" w:hanging="360"/>
      </w:pPr>
      <w:rPr>
        <w:rFonts w:ascii="Courier New" w:hAnsi="Courier New" w:cs="Courier New" w:hint="default"/>
      </w:rPr>
    </w:lvl>
    <w:lvl w:ilvl="5" w:tplc="04190005" w:tentative="1">
      <w:start w:val="1"/>
      <w:numFmt w:val="bullet"/>
      <w:lvlText w:val=""/>
      <w:lvlJc w:val="left"/>
      <w:pPr>
        <w:ind w:left="4516" w:hanging="360"/>
      </w:pPr>
      <w:rPr>
        <w:rFonts w:ascii="Wingdings" w:hAnsi="Wingdings" w:hint="default"/>
      </w:rPr>
    </w:lvl>
    <w:lvl w:ilvl="6" w:tplc="04190001" w:tentative="1">
      <w:start w:val="1"/>
      <w:numFmt w:val="bullet"/>
      <w:lvlText w:val=""/>
      <w:lvlJc w:val="left"/>
      <w:pPr>
        <w:ind w:left="5236" w:hanging="360"/>
      </w:pPr>
      <w:rPr>
        <w:rFonts w:ascii="Symbol" w:hAnsi="Symbol" w:hint="default"/>
      </w:rPr>
    </w:lvl>
    <w:lvl w:ilvl="7" w:tplc="04190003" w:tentative="1">
      <w:start w:val="1"/>
      <w:numFmt w:val="bullet"/>
      <w:lvlText w:val="o"/>
      <w:lvlJc w:val="left"/>
      <w:pPr>
        <w:ind w:left="5956" w:hanging="360"/>
      </w:pPr>
      <w:rPr>
        <w:rFonts w:ascii="Courier New" w:hAnsi="Courier New" w:cs="Courier New" w:hint="default"/>
      </w:rPr>
    </w:lvl>
    <w:lvl w:ilvl="8" w:tplc="04190005" w:tentative="1">
      <w:start w:val="1"/>
      <w:numFmt w:val="bullet"/>
      <w:lvlText w:val=""/>
      <w:lvlJc w:val="left"/>
      <w:pPr>
        <w:ind w:left="6676" w:hanging="360"/>
      </w:pPr>
      <w:rPr>
        <w:rFonts w:ascii="Wingdings" w:hAnsi="Wingdings" w:hint="default"/>
      </w:rPr>
    </w:lvl>
  </w:abstractNum>
  <w:abstractNum w:abstractNumId="1" w15:restartNumberingAfterBreak="0">
    <w:nsid w:val="320A65E2"/>
    <w:multiLevelType w:val="hybridMultilevel"/>
    <w:tmpl w:val="A15483EC"/>
    <w:lvl w:ilvl="0" w:tplc="57B4173E">
      <w:start w:val="18"/>
      <w:numFmt w:val="decimal"/>
      <w:lvlText w:val="%1."/>
      <w:lvlJc w:val="left"/>
      <w:pPr>
        <w:ind w:left="2062" w:hanging="360"/>
      </w:pPr>
      <w:rPr>
        <w:rFonts w:hint="default"/>
        <w:b/>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 w15:restartNumberingAfterBreak="0">
    <w:nsid w:val="7F133D7A"/>
    <w:multiLevelType w:val="hybridMultilevel"/>
    <w:tmpl w:val="2DA0980A"/>
    <w:lvl w:ilvl="0" w:tplc="377633C2">
      <w:start w:val="5"/>
      <w:numFmt w:val="decimal"/>
      <w:lvlText w:val="%1."/>
      <w:lvlJc w:val="left"/>
      <w:pPr>
        <w:ind w:left="3054" w:hanging="360"/>
      </w:pPr>
      <w:rPr>
        <w:rFonts w:hint="default"/>
        <w:sz w:val="24"/>
        <w:szCs w:val="24"/>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B87"/>
    <w:rsid w:val="000056E6"/>
    <w:rsid w:val="00015083"/>
    <w:rsid w:val="00021D19"/>
    <w:rsid w:val="00035948"/>
    <w:rsid w:val="00063105"/>
    <w:rsid w:val="00066421"/>
    <w:rsid w:val="000C6D65"/>
    <w:rsid w:val="000C7BB2"/>
    <w:rsid w:val="000D1320"/>
    <w:rsid w:val="000D7C13"/>
    <w:rsid w:val="000F2577"/>
    <w:rsid w:val="000F56D7"/>
    <w:rsid w:val="000F7CE4"/>
    <w:rsid w:val="001003DD"/>
    <w:rsid w:val="00135F4E"/>
    <w:rsid w:val="0013738A"/>
    <w:rsid w:val="00146ECC"/>
    <w:rsid w:val="00160777"/>
    <w:rsid w:val="00173201"/>
    <w:rsid w:val="00183995"/>
    <w:rsid w:val="00193E60"/>
    <w:rsid w:val="00196F79"/>
    <w:rsid w:val="001B26A0"/>
    <w:rsid w:val="001E6806"/>
    <w:rsid w:val="001F521D"/>
    <w:rsid w:val="00217E7E"/>
    <w:rsid w:val="0024200D"/>
    <w:rsid w:val="00250D63"/>
    <w:rsid w:val="00252A5C"/>
    <w:rsid w:val="002800D5"/>
    <w:rsid w:val="002B5FCC"/>
    <w:rsid w:val="002C5F1B"/>
    <w:rsid w:val="002C6A5D"/>
    <w:rsid w:val="002D676C"/>
    <w:rsid w:val="002E2A42"/>
    <w:rsid w:val="002F45E6"/>
    <w:rsid w:val="002F5996"/>
    <w:rsid w:val="002F75B7"/>
    <w:rsid w:val="00303ED5"/>
    <w:rsid w:val="003615CB"/>
    <w:rsid w:val="003948D8"/>
    <w:rsid w:val="00395E6A"/>
    <w:rsid w:val="003B3687"/>
    <w:rsid w:val="003D0B92"/>
    <w:rsid w:val="003D350F"/>
    <w:rsid w:val="003E7E9D"/>
    <w:rsid w:val="003F13DC"/>
    <w:rsid w:val="003F3149"/>
    <w:rsid w:val="003F3F74"/>
    <w:rsid w:val="003F7952"/>
    <w:rsid w:val="0040529B"/>
    <w:rsid w:val="004230C0"/>
    <w:rsid w:val="004342A2"/>
    <w:rsid w:val="00450018"/>
    <w:rsid w:val="004504DA"/>
    <w:rsid w:val="00463954"/>
    <w:rsid w:val="00484CAE"/>
    <w:rsid w:val="004B7A08"/>
    <w:rsid w:val="004C4ACD"/>
    <w:rsid w:val="00502A62"/>
    <w:rsid w:val="0050624D"/>
    <w:rsid w:val="00520634"/>
    <w:rsid w:val="00523CF3"/>
    <w:rsid w:val="005267CF"/>
    <w:rsid w:val="00541C41"/>
    <w:rsid w:val="00553CB5"/>
    <w:rsid w:val="00564AF5"/>
    <w:rsid w:val="0058580E"/>
    <w:rsid w:val="00592653"/>
    <w:rsid w:val="0059664E"/>
    <w:rsid w:val="005C06A8"/>
    <w:rsid w:val="005C4A09"/>
    <w:rsid w:val="005D2F46"/>
    <w:rsid w:val="005E4093"/>
    <w:rsid w:val="006205EF"/>
    <w:rsid w:val="00623186"/>
    <w:rsid w:val="00635C4F"/>
    <w:rsid w:val="00642C11"/>
    <w:rsid w:val="006474F8"/>
    <w:rsid w:val="006536D9"/>
    <w:rsid w:val="006674CC"/>
    <w:rsid w:val="00694E05"/>
    <w:rsid w:val="006B5924"/>
    <w:rsid w:val="006B7F3D"/>
    <w:rsid w:val="006E14A8"/>
    <w:rsid w:val="006E65C4"/>
    <w:rsid w:val="006E6AB5"/>
    <w:rsid w:val="006F3D44"/>
    <w:rsid w:val="0070753D"/>
    <w:rsid w:val="007079BA"/>
    <w:rsid w:val="00731DB0"/>
    <w:rsid w:val="00735AFE"/>
    <w:rsid w:val="007512FD"/>
    <w:rsid w:val="0076454D"/>
    <w:rsid w:val="00767ADC"/>
    <w:rsid w:val="00770A17"/>
    <w:rsid w:val="00780D71"/>
    <w:rsid w:val="0078624A"/>
    <w:rsid w:val="007A30FA"/>
    <w:rsid w:val="007A6BE8"/>
    <w:rsid w:val="007B62F0"/>
    <w:rsid w:val="007D39E9"/>
    <w:rsid w:val="007D6001"/>
    <w:rsid w:val="007F198A"/>
    <w:rsid w:val="00812370"/>
    <w:rsid w:val="00830CF6"/>
    <w:rsid w:val="00833089"/>
    <w:rsid w:val="00845D55"/>
    <w:rsid w:val="00863E0E"/>
    <w:rsid w:val="00864E6D"/>
    <w:rsid w:val="00877EA6"/>
    <w:rsid w:val="0088535F"/>
    <w:rsid w:val="008A339B"/>
    <w:rsid w:val="008B6167"/>
    <w:rsid w:val="0090063A"/>
    <w:rsid w:val="00912E2D"/>
    <w:rsid w:val="00935601"/>
    <w:rsid w:val="00954341"/>
    <w:rsid w:val="00985AAC"/>
    <w:rsid w:val="009941B5"/>
    <w:rsid w:val="00997520"/>
    <w:rsid w:val="0099793D"/>
    <w:rsid w:val="009A5588"/>
    <w:rsid w:val="009A57D0"/>
    <w:rsid w:val="009A7DED"/>
    <w:rsid w:val="009F4B87"/>
    <w:rsid w:val="00A17BEE"/>
    <w:rsid w:val="00A224AF"/>
    <w:rsid w:val="00A47710"/>
    <w:rsid w:val="00A62DAA"/>
    <w:rsid w:val="00A74679"/>
    <w:rsid w:val="00A926B2"/>
    <w:rsid w:val="00AB003E"/>
    <w:rsid w:val="00AB130B"/>
    <w:rsid w:val="00AB1536"/>
    <w:rsid w:val="00AF3A75"/>
    <w:rsid w:val="00B34F63"/>
    <w:rsid w:val="00B45128"/>
    <w:rsid w:val="00B71473"/>
    <w:rsid w:val="00B81397"/>
    <w:rsid w:val="00B818B1"/>
    <w:rsid w:val="00B92424"/>
    <w:rsid w:val="00BD25E9"/>
    <w:rsid w:val="00BD613B"/>
    <w:rsid w:val="00BE349D"/>
    <w:rsid w:val="00BF3109"/>
    <w:rsid w:val="00C05007"/>
    <w:rsid w:val="00C13CB8"/>
    <w:rsid w:val="00C256C4"/>
    <w:rsid w:val="00C2644D"/>
    <w:rsid w:val="00C26DBC"/>
    <w:rsid w:val="00C53488"/>
    <w:rsid w:val="00C9052D"/>
    <w:rsid w:val="00CA068C"/>
    <w:rsid w:val="00CC7C26"/>
    <w:rsid w:val="00CD4368"/>
    <w:rsid w:val="00CF67AA"/>
    <w:rsid w:val="00D0056B"/>
    <w:rsid w:val="00D07213"/>
    <w:rsid w:val="00D148C6"/>
    <w:rsid w:val="00D2421A"/>
    <w:rsid w:val="00D26F81"/>
    <w:rsid w:val="00D445A0"/>
    <w:rsid w:val="00D51394"/>
    <w:rsid w:val="00D566F9"/>
    <w:rsid w:val="00DA3B2B"/>
    <w:rsid w:val="00DA3D11"/>
    <w:rsid w:val="00DC34D5"/>
    <w:rsid w:val="00DD2C3F"/>
    <w:rsid w:val="00DE1EDA"/>
    <w:rsid w:val="00E11487"/>
    <w:rsid w:val="00E1650E"/>
    <w:rsid w:val="00E34A60"/>
    <w:rsid w:val="00E4772C"/>
    <w:rsid w:val="00E545B7"/>
    <w:rsid w:val="00E64A3B"/>
    <w:rsid w:val="00E73A4A"/>
    <w:rsid w:val="00E73A71"/>
    <w:rsid w:val="00E80754"/>
    <w:rsid w:val="00E91634"/>
    <w:rsid w:val="00E94345"/>
    <w:rsid w:val="00E96CD0"/>
    <w:rsid w:val="00EA44DF"/>
    <w:rsid w:val="00EC6652"/>
    <w:rsid w:val="00F22DA9"/>
    <w:rsid w:val="00F36418"/>
    <w:rsid w:val="00F46837"/>
    <w:rsid w:val="00F50B6E"/>
    <w:rsid w:val="00F814ED"/>
    <w:rsid w:val="00F85CCC"/>
    <w:rsid w:val="00F905B3"/>
    <w:rsid w:val="00FA6A6A"/>
    <w:rsid w:val="00FA6B76"/>
    <w:rsid w:val="00FE7E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D2FC6"/>
  <w15:docId w15:val="{CFAE6FF6-D938-4B87-B366-AA0A09168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F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04D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504DA"/>
    <w:rPr>
      <w:rFonts w:ascii="Segoe UI" w:hAnsi="Segoe UI" w:cs="Segoe UI"/>
      <w:sz w:val="18"/>
      <w:szCs w:val="18"/>
    </w:rPr>
  </w:style>
  <w:style w:type="paragraph" w:styleId="a5">
    <w:name w:val="header"/>
    <w:basedOn w:val="a"/>
    <w:link w:val="a6"/>
    <w:uiPriority w:val="99"/>
    <w:unhideWhenUsed/>
    <w:rsid w:val="00F3641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36418"/>
  </w:style>
  <w:style w:type="paragraph" w:styleId="a7">
    <w:name w:val="footer"/>
    <w:basedOn w:val="a"/>
    <w:link w:val="a8"/>
    <w:uiPriority w:val="99"/>
    <w:unhideWhenUsed/>
    <w:rsid w:val="00F3641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36418"/>
  </w:style>
  <w:style w:type="character" w:styleId="a9">
    <w:name w:val="annotation reference"/>
    <w:basedOn w:val="a0"/>
    <w:uiPriority w:val="99"/>
    <w:semiHidden/>
    <w:unhideWhenUsed/>
    <w:rsid w:val="00A224AF"/>
    <w:rPr>
      <w:sz w:val="16"/>
      <w:szCs w:val="16"/>
    </w:rPr>
  </w:style>
  <w:style w:type="paragraph" w:styleId="aa">
    <w:name w:val="annotation text"/>
    <w:basedOn w:val="a"/>
    <w:link w:val="ab"/>
    <w:uiPriority w:val="99"/>
    <w:semiHidden/>
    <w:unhideWhenUsed/>
    <w:rsid w:val="00A224AF"/>
    <w:pPr>
      <w:spacing w:line="240" w:lineRule="auto"/>
    </w:pPr>
    <w:rPr>
      <w:sz w:val="20"/>
      <w:szCs w:val="20"/>
    </w:rPr>
  </w:style>
  <w:style w:type="character" w:customStyle="1" w:styleId="ab">
    <w:name w:val="Текст примечания Знак"/>
    <w:basedOn w:val="a0"/>
    <w:link w:val="aa"/>
    <w:uiPriority w:val="99"/>
    <w:semiHidden/>
    <w:rsid w:val="00A224AF"/>
    <w:rPr>
      <w:sz w:val="20"/>
      <w:szCs w:val="20"/>
    </w:rPr>
  </w:style>
  <w:style w:type="paragraph" w:styleId="ac">
    <w:name w:val="annotation subject"/>
    <w:basedOn w:val="aa"/>
    <w:next w:val="aa"/>
    <w:link w:val="ad"/>
    <w:uiPriority w:val="99"/>
    <w:semiHidden/>
    <w:unhideWhenUsed/>
    <w:rsid w:val="00A224AF"/>
    <w:rPr>
      <w:b/>
      <w:bCs/>
    </w:rPr>
  </w:style>
  <w:style w:type="character" w:customStyle="1" w:styleId="ad">
    <w:name w:val="Тема примечания Знак"/>
    <w:basedOn w:val="ab"/>
    <w:link w:val="ac"/>
    <w:uiPriority w:val="99"/>
    <w:semiHidden/>
    <w:rsid w:val="00A224AF"/>
    <w:rPr>
      <w:b/>
      <w:bCs/>
      <w:sz w:val="20"/>
      <w:szCs w:val="20"/>
    </w:rPr>
  </w:style>
  <w:style w:type="character" w:customStyle="1" w:styleId="avcfmn8">
    <w:name w:val="avcfmn8"/>
    <w:rsid w:val="0099793D"/>
  </w:style>
  <w:style w:type="character" w:customStyle="1" w:styleId="apple-converted-space">
    <w:name w:val="apple-converted-space"/>
    <w:basedOn w:val="a0"/>
    <w:qFormat/>
    <w:rsid w:val="00BD25E9"/>
  </w:style>
  <w:style w:type="character" w:customStyle="1" w:styleId="FontStyle24">
    <w:name w:val="Font Style24"/>
    <w:rsid w:val="006B5924"/>
    <w:rPr>
      <w:rFonts w:ascii="Times New Roman" w:hAnsi="Times New Roman" w:cs="Times New Roman"/>
      <w:b/>
      <w:bCs/>
      <w:i/>
      <w:iCs/>
      <w:sz w:val="18"/>
      <w:szCs w:val="18"/>
    </w:rPr>
  </w:style>
  <w:style w:type="paragraph" w:customStyle="1" w:styleId="Default">
    <w:name w:val="Default"/>
    <w:qFormat/>
    <w:rsid w:val="00A62DA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A62D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A62DAA"/>
    <w:rPr>
      <w:rFonts w:ascii="Arial" w:eastAsia="Times New Roman" w:hAnsi="Arial" w:cs="Arial"/>
      <w:sz w:val="20"/>
      <w:szCs w:val="20"/>
      <w:lang w:eastAsia="ru-RU"/>
    </w:rPr>
  </w:style>
  <w:style w:type="paragraph" w:styleId="ae">
    <w:name w:val="No Spacing"/>
    <w:link w:val="af"/>
    <w:qFormat/>
    <w:rsid w:val="00A62DAA"/>
    <w:pPr>
      <w:spacing w:after="0" w:line="240" w:lineRule="auto"/>
    </w:pPr>
    <w:rPr>
      <w:rFonts w:ascii="Calibri" w:eastAsia="Calibri" w:hAnsi="Calibri" w:cs="Times New Roman"/>
    </w:rPr>
  </w:style>
  <w:style w:type="character" w:customStyle="1" w:styleId="af">
    <w:name w:val="Без интервала Знак"/>
    <w:link w:val="ae"/>
    <w:uiPriority w:val="99"/>
    <w:rsid w:val="00A62DA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162996">
      <w:bodyDiv w:val="1"/>
      <w:marLeft w:val="0"/>
      <w:marRight w:val="0"/>
      <w:marTop w:val="0"/>
      <w:marBottom w:val="0"/>
      <w:divBdr>
        <w:top w:val="none" w:sz="0" w:space="0" w:color="auto"/>
        <w:left w:val="none" w:sz="0" w:space="0" w:color="auto"/>
        <w:bottom w:val="none" w:sz="0" w:space="0" w:color="auto"/>
        <w:right w:val="none" w:sz="0" w:space="0" w:color="auto"/>
      </w:divBdr>
    </w:div>
    <w:div w:id="1835225355">
      <w:bodyDiv w:val="1"/>
      <w:marLeft w:val="0"/>
      <w:marRight w:val="0"/>
      <w:marTop w:val="0"/>
      <w:marBottom w:val="0"/>
      <w:divBdr>
        <w:top w:val="none" w:sz="0" w:space="0" w:color="auto"/>
        <w:left w:val="none" w:sz="0" w:space="0" w:color="auto"/>
        <w:bottom w:val="none" w:sz="0" w:space="0" w:color="auto"/>
        <w:right w:val="none" w:sz="0" w:space="0" w:color="auto"/>
      </w:divBdr>
      <w:divsChild>
        <w:div w:id="1627348564">
          <w:marLeft w:val="0"/>
          <w:marRight w:val="0"/>
          <w:marTop w:val="0"/>
          <w:marBottom w:val="0"/>
          <w:divBdr>
            <w:top w:val="none" w:sz="0" w:space="0" w:color="auto"/>
            <w:left w:val="none" w:sz="0" w:space="0" w:color="auto"/>
            <w:bottom w:val="none" w:sz="0" w:space="0" w:color="auto"/>
            <w:right w:val="none" w:sz="0" w:space="0" w:color="auto"/>
          </w:divBdr>
          <w:divsChild>
            <w:div w:id="625043819">
              <w:marLeft w:val="0"/>
              <w:marRight w:val="0"/>
              <w:marTop w:val="0"/>
              <w:marBottom w:val="0"/>
              <w:divBdr>
                <w:top w:val="none" w:sz="0" w:space="0" w:color="auto"/>
                <w:left w:val="none" w:sz="0" w:space="0" w:color="auto"/>
                <w:bottom w:val="none" w:sz="0" w:space="0" w:color="auto"/>
                <w:right w:val="none" w:sz="0" w:space="0" w:color="auto"/>
              </w:divBdr>
            </w:div>
          </w:divsChild>
        </w:div>
        <w:div w:id="782385566">
          <w:marLeft w:val="0"/>
          <w:marRight w:val="0"/>
          <w:marTop w:val="0"/>
          <w:marBottom w:val="0"/>
          <w:divBdr>
            <w:top w:val="none" w:sz="0" w:space="0" w:color="auto"/>
            <w:left w:val="none" w:sz="0" w:space="0" w:color="auto"/>
            <w:bottom w:val="none" w:sz="0" w:space="0" w:color="auto"/>
            <w:right w:val="none" w:sz="0" w:space="0" w:color="auto"/>
          </w:divBdr>
          <w:divsChild>
            <w:div w:id="1578637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5461A-490C-48FE-8119-3480F817C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5122</TotalTime>
  <Pages>7</Pages>
  <Words>2364</Words>
  <Characters>13475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RozanovaRA</dc:creator>
  <cp:keywords/>
  <dc:description/>
  <cp:lastModifiedBy>User235</cp:lastModifiedBy>
  <cp:revision>57</cp:revision>
  <cp:lastPrinted>2023-07-19T04:57:00Z</cp:lastPrinted>
  <dcterms:created xsi:type="dcterms:W3CDTF">2021-05-21T03:55:00Z</dcterms:created>
  <dcterms:modified xsi:type="dcterms:W3CDTF">2025-09-05T02:49:00Z</dcterms:modified>
</cp:coreProperties>
</file>